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517C4B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276905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5C5C0A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Acknowledge limited life chances</w:t>
            </w:r>
          </w:p>
          <w:p w:rsidR="00A36996" w:rsidRPr="007C0569" w:rsidRDefault="00276905" w:rsidP="00EE719E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 chances in adolescence</w:t>
            </w:r>
          </w:p>
        </w:tc>
      </w:tr>
      <w:tr w:rsidR="00A36996" w:rsidTr="00517C4B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A36996" w:rsidRDefault="003C78E6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Default="003C78E6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Pr="00752502" w:rsidRDefault="003C78E6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5B0323" w:rsidRDefault="005B0323" w:rsidP="005B0323">
      <w:pPr>
        <w:rPr>
          <w:rFonts w:ascii="Century Gothic" w:hAnsi="Century Gothic"/>
        </w:rPr>
      </w:pPr>
    </w:p>
    <w:p w:rsidR="005B0323" w:rsidRPr="00517C4B" w:rsidRDefault="00517C4B" w:rsidP="00517C4B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all need recognition from those around us</w:t>
      </w:r>
      <w:r w:rsidR="005B0323" w:rsidRPr="00517C4B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5B0323" w:rsidRPr="00517C4B">
        <w:rPr>
          <w:rFonts w:ascii="Century Gothic" w:hAnsi="Century Gothic"/>
          <w:sz w:val="24"/>
          <w:szCs w:val="24"/>
        </w:rPr>
        <w:t>But</w:t>
      </w:r>
      <w:proofErr w:type="gramEnd"/>
      <w:r w:rsidR="005B0323" w:rsidRPr="00517C4B">
        <w:rPr>
          <w:rFonts w:ascii="Century Gothic" w:hAnsi="Century Gothic"/>
          <w:sz w:val="24"/>
          <w:szCs w:val="24"/>
        </w:rPr>
        <w:t xml:space="preserve"> for adolescents (and not just those who offend), </w:t>
      </w:r>
      <w:r w:rsidR="005B0323" w:rsidRPr="00517C4B">
        <w:rPr>
          <w:rFonts w:ascii="Century Gothic" w:hAnsi="Century Gothic"/>
          <w:b/>
          <w:sz w:val="24"/>
          <w:szCs w:val="24"/>
        </w:rPr>
        <w:t>adequate s</w:t>
      </w:r>
      <w:r w:rsidR="005B0323" w:rsidRPr="00517C4B">
        <w:rPr>
          <w:rFonts w:ascii="Century Gothic" w:hAnsi="Century Gothic"/>
          <w:b/>
          <w:bCs/>
          <w:sz w:val="24"/>
          <w:szCs w:val="24"/>
        </w:rPr>
        <w:t xml:space="preserve">ocial recognition doesn’t come easily. </w:t>
      </w:r>
    </w:p>
    <w:p w:rsidR="005B0323" w:rsidRPr="00517C4B" w:rsidRDefault="005B0323" w:rsidP="00517C4B">
      <w:pPr>
        <w:jc w:val="both"/>
        <w:rPr>
          <w:rFonts w:ascii="Century Gothic" w:hAnsi="Century Gothic"/>
          <w:sz w:val="24"/>
          <w:szCs w:val="24"/>
        </w:rPr>
      </w:pPr>
      <w:r w:rsidRPr="00517C4B">
        <w:rPr>
          <w:rFonts w:ascii="Century Gothic" w:hAnsi="Century Gothic"/>
          <w:b/>
          <w:bCs/>
          <w:sz w:val="24"/>
          <w:szCs w:val="24"/>
        </w:rPr>
        <w:t xml:space="preserve">As adolescents, they </w:t>
      </w:r>
      <w:proofErr w:type="gramStart"/>
      <w:r w:rsidRPr="00517C4B">
        <w:rPr>
          <w:rFonts w:ascii="Century Gothic" w:hAnsi="Century Gothic"/>
          <w:b/>
          <w:bCs/>
          <w:sz w:val="24"/>
          <w:szCs w:val="24"/>
        </w:rPr>
        <w:t>don’t get</w:t>
      </w:r>
      <w:proofErr w:type="gramEnd"/>
      <w:r w:rsidRPr="00517C4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17C4B">
        <w:rPr>
          <w:rFonts w:ascii="Century Gothic" w:hAnsi="Century Gothic"/>
          <w:b/>
          <w:bCs/>
          <w:sz w:val="24"/>
          <w:szCs w:val="24"/>
        </w:rPr>
        <w:t>protected as</w:t>
      </w:r>
      <w:r w:rsidRPr="00517C4B">
        <w:rPr>
          <w:rFonts w:ascii="Century Gothic" w:hAnsi="Century Gothic"/>
          <w:b/>
          <w:bCs/>
          <w:sz w:val="24"/>
          <w:szCs w:val="24"/>
        </w:rPr>
        <w:t xml:space="preserve"> a child would, but nor do they get the freedom adults have.</w:t>
      </w:r>
      <w:r w:rsidRPr="00517C4B">
        <w:rPr>
          <w:rFonts w:ascii="Century Gothic" w:hAnsi="Century Gothic"/>
          <w:bCs/>
          <w:sz w:val="24"/>
          <w:szCs w:val="24"/>
        </w:rPr>
        <w:t xml:space="preserve"> </w:t>
      </w:r>
      <w:proofErr w:type="gramStart"/>
      <w:r w:rsidRPr="00517C4B">
        <w:rPr>
          <w:rFonts w:ascii="Century Gothic" w:hAnsi="Century Gothic"/>
          <w:bCs/>
          <w:sz w:val="24"/>
          <w:szCs w:val="24"/>
        </w:rPr>
        <w:t>So</w:t>
      </w:r>
      <w:proofErr w:type="gramEnd"/>
      <w:r w:rsidRPr="00517C4B">
        <w:rPr>
          <w:rFonts w:ascii="Century Gothic" w:hAnsi="Century Gothic"/>
          <w:bCs/>
          <w:sz w:val="24"/>
          <w:szCs w:val="24"/>
        </w:rPr>
        <w:t xml:space="preserve"> </w:t>
      </w:r>
      <w:r w:rsidR="00517C4B">
        <w:rPr>
          <w:rFonts w:ascii="Century Gothic" w:hAnsi="Century Gothic"/>
          <w:bCs/>
          <w:sz w:val="24"/>
          <w:szCs w:val="24"/>
        </w:rPr>
        <w:t>by definition</w:t>
      </w:r>
      <w:r w:rsidRPr="00517C4B">
        <w:rPr>
          <w:rFonts w:ascii="Century Gothic" w:hAnsi="Century Gothic"/>
          <w:bCs/>
          <w:sz w:val="24"/>
          <w:szCs w:val="24"/>
        </w:rPr>
        <w:t xml:space="preserve">, adolescence is </w:t>
      </w:r>
      <w:r w:rsidRPr="00517C4B">
        <w:rPr>
          <w:rFonts w:ascii="Century Gothic" w:hAnsi="Century Gothic"/>
          <w:b/>
          <w:sz w:val="24"/>
          <w:szCs w:val="24"/>
        </w:rPr>
        <w:t>transient</w:t>
      </w:r>
      <w:r w:rsidRPr="00517C4B">
        <w:rPr>
          <w:rFonts w:ascii="Century Gothic" w:hAnsi="Century Gothic"/>
          <w:sz w:val="24"/>
          <w:szCs w:val="24"/>
        </w:rPr>
        <w:t xml:space="preserve">, </w:t>
      </w:r>
      <w:r w:rsidRPr="00517C4B">
        <w:rPr>
          <w:rFonts w:ascii="Century Gothic" w:hAnsi="Century Gothic"/>
          <w:b/>
          <w:sz w:val="24"/>
          <w:szCs w:val="24"/>
        </w:rPr>
        <w:t>difficult</w:t>
      </w:r>
      <w:r w:rsidRPr="00517C4B">
        <w:rPr>
          <w:rFonts w:ascii="Century Gothic" w:hAnsi="Century Gothic"/>
          <w:sz w:val="24"/>
          <w:szCs w:val="24"/>
        </w:rPr>
        <w:t xml:space="preserve"> and </w:t>
      </w:r>
      <w:r w:rsidRPr="00517C4B">
        <w:rPr>
          <w:rFonts w:ascii="Century Gothic" w:hAnsi="Century Gothic"/>
          <w:b/>
          <w:bCs/>
          <w:sz w:val="24"/>
          <w:szCs w:val="24"/>
        </w:rPr>
        <w:t>lacking in status</w:t>
      </w:r>
      <w:r w:rsidRPr="00517C4B">
        <w:rPr>
          <w:rFonts w:ascii="Century Gothic" w:hAnsi="Century Gothic"/>
          <w:bCs/>
          <w:sz w:val="24"/>
          <w:szCs w:val="24"/>
        </w:rPr>
        <w:t xml:space="preserve">. </w:t>
      </w:r>
    </w:p>
    <w:p w:rsidR="005B0323" w:rsidRPr="00517C4B" w:rsidRDefault="001B0182" w:rsidP="00517C4B">
      <w:pPr>
        <w:jc w:val="both"/>
        <w:rPr>
          <w:rFonts w:ascii="Century Gothic" w:hAnsi="Century Gothic"/>
          <w:b/>
          <w:sz w:val="24"/>
          <w:szCs w:val="24"/>
        </w:rPr>
      </w:pPr>
      <w:r w:rsidRPr="00517C4B">
        <w:rPr>
          <w:rFonts w:ascii="Century Gothic" w:hAnsi="Century Gothic"/>
          <w:b/>
          <w:sz w:val="24"/>
          <w:szCs w:val="24"/>
        </w:rPr>
        <w:t>Adolescence</w:t>
      </w:r>
      <w:r w:rsidR="005B0323" w:rsidRPr="00517C4B">
        <w:rPr>
          <w:rFonts w:ascii="Century Gothic" w:hAnsi="Century Gothic"/>
          <w:b/>
          <w:sz w:val="24"/>
          <w:szCs w:val="24"/>
        </w:rPr>
        <w:t xml:space="preserve"> itself </w:t>
      </w:r>
      <w:proofErr w:type="gramStart"/>
      <w:r w:rsidR="003C78E6">
        <w:rPr>
          <w:rFonts w:ascii="Century Gothic" w:hAnsi="Century Gothic"/>
          <w:b/>
          <w:sz w:val="24"/>
          <w:szCs w:val="24"/>
        </w:rPr>
        <w:t xml:space="preserve">has </w:t>
      </w:r>
      <w:r w:rsidR="005B0323" w:rsidRPr="00517C4B">
        <w:rPr>
          <w:rFonts w:ascii="Century Gothic" w:hAnsi="Century Gothic"/>
          <w:b/>
          <w:sz w:val="24"/>
          <w:szCs w:val="24"/>
        </w:rPr>
        <w:t>been linked</w:t>
      </w:r>
      <w:proofErr w:type="gramEnd"/>
      <w:r w:rsidR="005B0323" w:rsidRPr="00517C4B">
        <w:rPr>
          <w:rFonts w:ascii="Century Gothic" w:hAnsi="Century Gothic"/>
          <w:b/>
          <w:sz w:val="24"/>
          <w:szCs w:val="24"/>
        </w:rPr>
        <w:t xml:space="preserve"> with offending</w:t>
      </w:r>
      <w:r w:rsidR="005B0323" w:rsidRPr="00517C4B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5B0323" w:rsidRPr="00517C4B">
        <w:rPr>
          <w:rFonts w:ascii="Century Gothic" w:hAnsi="Century Gothic"/>
          <w:sz w:val="24"/>
          <w:szCs w:val="24"/>
        </w:rPr>
        <w:t>And</w:t>
      </w:r>
      <w:proofErr w:type="gramEnd"/>
      <w:r w:rsidR="005B0323" w:rsidRPr="00517C4B">
        <w:rPr>
          <w:rFonts w:ascii="Century Gothic" w:hAnsi="Century Gothic"/>
          <w:sz w:val="24"/>
          <w:szCs w:val="24"/>
        </w:rPr>
        <w:t xml:space="preserve"> for many, the increased recognition afforded by</w:t>
      </w:r>
      <w:r w:rsidR="005B0323" w:rsidRPr="00517C4B">
        <w:rPr>
          <w:rFonts w:ascii="Century Gothic" w:hAnsi="Century Gothic"/>
          <w:bCs/>
          <w:iCs/>
          <w:sz w:val="24"/>
          <w:szCs w:val="24"/>
        </w:rPr>
        <w:t xml:space="preserve"> adulthood can itself lead to desistance from crime, </w:t>
      </w:r>
      <w:r w:rsidR="005B0323" w:rsidRPr="00517C4B">
        <w:rPr>
          <w:rFonts w:ascii="Century Gothic" w:hAnsi="Century Gothic"/>
          <w:b/>
          <w:bCs/>
          <w:iCs/>
          <w:sz w:val="24"/>
          <w:szCs w:val="24"/>
        </w:rPr>
        <w:t xml:space="preserve">explaining in part why many young people ‘grow out’ of crime. </w:t>
      </w:r>
    </w:p>
    <w:p w:rsidR="005B0323" w:rsidRPr="00517C4B" w:rsidRDefault="005B0323" w:rsidP="00517C4B">
      <w:pPr>
        <w:autoSpaceDE w:val="0"/>
        <w:autoSpaceDN w:val="0"/>
        <w:adjustRightInd w:val="0"/>
        <w:spacing w:after="40" w:line="240" w:lineRule="auto"/>
        <w:jc w:val="both"/>
        <w:rPr>
          <w:rFonts w:ascii="Century Gothic" w:hAnsi="Century Gothic"/>
          <w:sz w:val="24"/>
          <w:szCs w:val="24"/>
        </w:rPr>
      </w:pPr>
      <w:r w:rsidRPr="00517C4B">
        <w:rPr>
          <w:rFonts w:ascii="Century Gothic" w:hAnsi="Century Gothic"/>
          <w:bCs/>
          <w:sz w:val="24"/>
          <w:szCs w:val="24"/>
        </w:rPr>
        <w:t>For</w:t>
      </w:r>
      <w:r w:rsidRPr="00517C4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17C4B">
        <w:rPr>
          <w:rFonts w:ascii="Century Gothic" w:hAnsi="Century Gothic"/>
          <w:sz w:val="24"/>
          <w:szCs w:val="24"/>
        </w:rPr>
        <w:t xml:space="preserve">those who are disadvantaged or marginalised, </w:t>
      </w:r>
      <w:r w:rsidRPr="00517C4B">
        <w:rPr>
          <w:rFonts w:ascii="Century Gothic" w:hAnsi="Century Gothic"/>
          <w:b/>
          <w:sz w:val="24"/>
          <w:szCs w:val="24"/>
        </w:rPr>
        <w:t>the period of adolescence can be especially difficult.</w:t>
      </w:r>
      <w:r w:rsidRPr="00517C4B">
        <w:rPr>
          <w:rFonts w:ascii="Century Gothic" w:hAnsi="Century Gothic"/>
          <w:sz w:val="24"/>
          <w:szCs w:val="24"/>
        </w:rPr>
        <w:t xml:space="preserve"> Many end up in a pattern of offending in an attempt to </w:t>
      </w:r>
      <w:r w:rsidRPr="00517C4B">
        <w:rPr>
          <w:rFonts w:ascii="Century Gothic" w:hAnsi="Century Gothic"/>
          <w:b/>
          <w:sz w:val="24"/>
          <w:szCs w:val="24"/>
        </w:rPr>
        <w:t>create a positive identity</w:t>
      </w:r>
      <w:r w:rsidRPr="00517C4B">
        <w:rPr>
          <w:rFonts w:ascii="Century Gothic" w:hAnsi="Century Gothic"/>
          <w:sz w:val="24"/>
          <w:szCs w:val="24"/>
        </w:rPr>
        <w:t xml:space="preserve"> for themselves or in an </w:t>
      </w:r>
      <w:r w:rsidRPr="00517C4B">
        <w:rPr>
          <w:rFonts w:ascii="Century Gothic" w:hAnsi="Century Gothic"/>
          <w:b/>
          <w:sz w:val="24"/>
          <w:szCs w:val="24"/>
        </w:rPr>
        <w:t>attempt to make up for disadvantage in an unequal society</w:t>
      </w:r>
      <w:r w:rsidRPr="00517C4B">
        <w:rPr>
          <w:rFonts w:ascii="Century Gothic" w:hAnsi="Century Gothic"/>
          <w:sz w:val="24"/>
          <w:szCs w:val="24"/>
        </w:rPr>
        <w:t xml:space="preserve">. </w:t>
      </w:r>
    </w:p>
    <w:p w:rsidR="005B0323" w:rsidRPr="001B0182" w:rsidRDefault="005B0323" w:rsidP="00517C4B">
      <w:pPr>
        <w:autoSpaceDE w:val="0"/>
        <w:autoSpaceDN w:val="0"/>
        <w:adjustRightInd w:val="0"/>
        <w:spacing w:after="40" w:line="240" w:lineRule="auto"/>
        <w:jc w:val="both"/>
        <w:rPr>
          <w:rFonts w:ascii="Century Gothic" w:hAnsi="Century Gothic"/>
          <w:sz w:val="26"/>
          <w:szCs w:val="26"/>
        </w:rPr>
      </w:pPr>
    </w:p>
    <w:p w:rsidR="005B0323" w:rsidRPr="00517C4B" w:rsidRDefault="005B0323" w:rsidP="001B0182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en-GB"/>
        </w:rPr>
      </w:pPr>
      <w:r w:rsidRPr="00517C4B">
        <w:rPr>
          <w:rFonts w:ascii="Century Gothic" w:eastAsia="Times New Roman" w:hAnsi="Century Gothic" w:cs="Arial"/>
          <w:b/>
          <w:color w:val="C00000"/>
          <w:sz w:val="26"/>
          <w:szCs w:val="26"/>
          <w:lang w:eastAsia="en-GB"/>
        </w:rPr>
        <w:t>We often put great emphasis on challenging young people’s attitudes and behaviour, responsibilising them for their offending without recognising complex structural difficulties they encounter.</w:t>
      </w:r>
    </w:p>
    <w:tbl>
      <w:tblPr>
        <w:tblStyle w:val="TableGrid"/>
        <w:tblpPr w:leftFromText="180" w:rightFromText="180" w:vertAnchor="text" w:horzAnchor="margin" w:tblpXSpec="center" w:tblpY="58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561"/>
      </w:tblGrid>
      <w:tr w:rsidR="00517C4B" w:rsidRPr="00282EAD" w:rsidTr="00517C4B">
        <w:trPr>
          <w:trHeight w:val="3626"/>
        </w:trPr>
        <w:tc>
          <w:tcPr>
            <w:tcW w:w="1269" w:type="dxa"/>
            <w:vAlign w:val="center"/>
          </w:tcPr>
          <w:p w:rsidR="00517C4B" w:rsidRDefault="00517C4B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D9FC01" wp14:editId="28A58B9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-1085215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vAlign w:val="center"/>
          </w:tcPr>
          <w:p w:rsidR="00517C4B" w:rsidRDefault="00517C4B" w:rsidP="00517C4B">
            <w:pPr>
              <w:jc w:val="both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Think about how you can create</w:t>
            </w:r>
            <w:r w:rsidRPr="00517C4B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opportunities for change and integration, giving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the young person</w:t>
            </w:r>
            <w:r w:rsidRPr="00517C4B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the experience of being part of adult society.</w:t>
            </w:r>
            <w:bookmarkStart w:id="0" w:name="_GoBack"/>
            <w:bookmarkEnd w:id="0"/>
            <w:r w:rsidRPr="002C7365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</w:t>
            </w:r>
          </w:p>
          <w:p w:rsidR="00517C4B" w:rsidRPr="00517C4B" w:rsidRDefault="00517C4B" w:rsidP="00647E4C">
            <w:pPr>
              <w:pStyle w:val="ListParagraph"/>
              <w:numPr>
                <w:ilvl w:val="0"/>
                <w:numId w:val="6"/>
              </w:numPr>
              <w:spacing w:before="120"/>
              <w:ind w:left="357" w:hanging="357"/>
              <w:contextualSpacing w:val="0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</w:pPr>
            <w:r w:rsidRPr="00517C4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Ask the young person what they find frustrating about their situation, and try to help. </w:t>
            </w:r>
          </w:p>
          <w:p w:rsidR="00517C4B" w:rsidRPr="00517C4B" w:rsidRDefault="00517C4B" w:rsidP="00647E4C">
            <w:pPr>
              <w:pStyle w:val="ListParagraph"/>
              <w:numPr>
                <w:ilvl w:val="0"/>
                <w:numId w:val="6"/>
              </w:numPr>
              <w:spacing w:before="120"/>
              <w:ind w:left="357" w:hanging="357"/>
              <w:contextualSpacing w:val="0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</w:pPr>
            <w:r w:rsidRPr="00517C4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Ask yourself what work you can do with this young person to ease their transition to adulthood.</w:t>
            </w:r>
          </w:p>
          <w:p w:rsidR="00517C4B" w:rsidRPr="00517C4B" w:rsidRDefault="00517C4B" w:rsidP="00647E4C">
            <w:pPr>
              <w:pStyle w:val="ListParagraph"/>
              <w:numPr>
                <w:ilvl w:val="0"/>
                <w:numId w:val="6"/>
              </w:numPr>
              <w:spacing w:before="120"/>
              <w:ind w:left="357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517C4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Take the opportunity to give the young people a say. That way they have some power and autonomy that comes with growing up, and not just responsibility!</w:t>
            </w:r>
          </w:p>
        </w:tc>
      </w:tr>
    </w:tbl>
    <w:p w:rsidR="00093CAF" w:rsidRDefault="00093CAF" w:rsidP="00517C4B">
      <w:pPr>
        <w:autoSpaceDE w:val="0"/>
        <w:autoSpaceDN w:val="0"/>
        <w:adjustRightInd w:val="0"/>
        <w:spacing w:after="100" w:line="240" w:lineRule="auto"/>
        <w:jc w:val="both"/>
      </w:pPr>
    </w:p>
    <w:sectPr w:rsidR="00093CAF" w:rsidSect="00B45BEE">
      <w:headerReference w:type="default" r:id="rId9"/>
      <w:foot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DF3"/>
    <w:multiLevelType w:val="hybridMultilevel"/>
    <w:tmpl w:val="117877C8"/>
    <w:lvl w:ilvl="0" w:tplc="44943C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D36C2"/>
    <w:multiLevelType w:val="hybridMultilevel"/>
    <w:tmpl w:val="2DE64198"/>
    <w:lvl w:ilvl="0" w:tplc="AC2EDB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580"/>
    <w:multiLevelType w:val="hybridMultilevel"/>
    <w:tmpl w:val="92E0349A"/>
    <w:lvl w:ilvl="0" w:tplc="A0F6A4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3CAF"/>
    <w:rsid w:val="001069B3"/>
    <w:rsid w:val="001B0182"/>
    <w:rsid w:val="00276905"/>
    <w:rsid w:val="003C78E6"/>
    <w:rsid w:val="00426853"/>
    <w:rsid w:val="004D4740"/>
    <w:rsid w:val="00517C4B"/>
    <w:rsid w:val="005B0323"/>
    <w:rsid w:val="005C5C0A"/>
    <w:rsid w:val="00780B05"/>
    <w:rsid w:val="0085165D"/>
    <w:rsid w:val="00887EC6"/>
    <w:rsid w:val="008E1A59"/>
    <w:rsid w:val="009E4649"/>
    <w:rsid w:val="00A12AD0"/>
    <w:rsid w:val="00A36996"/>
    <w:rsid w:val="00AB2724"/>
    <w:rsid w:val="00B45BEE"/>
    <w:rsid w:val="00B8436D"/>
    <w:rsid w:val="00C73339"/>
    <w:rsid w:val="00DE417E"/>
    <w:rsid w:val="00E10B87"/>
    <w:rsid w:val="00EB3108"/>
    <w:rsid w:val="00EB3E94"/>
    <w:rsid w:val="00E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951BE0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951BE0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951BE0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9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D582-5AE5-4450-A3E6-4C2CDD7A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2017-10-20T08:28:00Z</dcterms:created>
  <dcterms:modified xsi:type="dcterms:W3CDTF">2017-10-20T08:28:00Z</dcterms:modified>
</cp:coreProperties>
</file>