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A73D7D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A9692F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8C28E9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A9692F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Develop their ambitions</w:t>
            </w:r>
          </w:p>
          <w:p w:rsidR="00A36996" w:rsidRPr="007C0569" w:rsidRDefault="00407D84" w:rsidP="00A36996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Developing</w:t>
            </w:r>
            <w:r w:rsidR="008C28E9"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new </w:t>
            </w:r>
            <w:r w:rsidR="008C28E9"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identity</w:t>
            </w:r>
          </w:p>
        </w:tc>
      </w:tr>
      <w:tr w:rsidR="00A36996" w:rsidTr="00A73D7D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Default="00BF6993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7F24D2">
        <w:trPr>
          <w:trHeight w:val="454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Default="00BF6993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7F24D2">
        <w:trPr>
          <w:trHeight w:val="454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Pr="00752502" w:rsidRDefault="00BF6993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Pr="00A12AD0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D84" w:rsidRPr="00A73D7D" w:rsidRDefault="00407D84" w:rsidP="004D583A">
      <w:pPr>
        <w:jc w:val="both"/>
        <w:rPr>
          <w:rFonts w:ascii="Century Gothic" w:hAnsi="Century Gothic"/>
          <w:sz w:val="24"/>
          <w:szCs w:val="24"/>
        </w:rPr>
      </w:pPr>
      <w:r w:rsidRPr="00A73D7D">
        <w:rPr>
          <w:rFonts w:ascii="Century Gothic" w:hAnsi="Century Gothic"/>
          <w:sz w:val="24"/>
          <w:szCs w:val="24"/>
        </w:rPr>
        <w:t xml:space="preserve">A young person’s </w:t>
      </w:r>
      <w:r w:rsidRPr="00A73D7D">
        <w:rPr>
          <w:rFonts w:ascii="Century Gothic" w:hAnsi="Century Gothic"/>
          <w:b/>
          <w:color w:val="1F3864" w:themeColor="accent5" w:themeShade="80"/>
          <w:sz w:val="24"/>
          <w:szCs w:val="24"/>
        </w:rPr>
        <w:t>self-identity</w:t>
      </w:r>
      <w:r w:rsidRPr="00A73D7D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  <w:r w:rsidRPr="00A73D7D">
        <w:rPr>
          <w:rFonts w:ascii="Century Gothic" w:hAnsi="Century Gothic"/>
          <w:sz w:val="24"/>
          <w:szCs w:val="24"/>
        </w:rPr>
        <w:t xml:space="preserve">(the way they see themselves), and their </w:t>
      </w:r>
      <w:r w:rsidRPr="00A73D7D">
        <w:rPr>
          <w:rFonts w:ascii="Century Gothic" w:hAnsi="Century Gothic"/>
          <w:b/>
          <w:color w:val="1F3864" w:themeColor="accent5" w:themeShade="80"/>
          <w:sz w:val="24"/>
          <w:szCs w:val="24"/>
        </w:rPr>
        <w:t>social identity</w:t>
      </w:r>
      <w:r w:rsidRPr="00A73D7D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  <w:r w:rsidRPr="00A73D7D">
        <w:rPr>
          <w:rFonts w:ascii="Century Gothic" w:hAnsi="Century Gothic"/>
          <w:sz w:val="24"/>
          <w:szCs w:val="24"/>
        </w:rPr>
        <w:t xml:space="preserve">(the way others see them) </w:t>
      </w:r>
      <w:r w:rsidRPr="00A73D7D">
        <w:rPr>
          <w:rFonts w:ascii="Century Gothic" w:hAnsi="Century Gothic"/>
          <w:b/>
          <w:sz w:val="24"/>
          <w:szCs w:val="24"/>
        </w:rPr>
        <w:t xml:space="preserve">both play a significant role </w:t>
      </w:r>
      <w:r w:rsidR="00A73D7D">
        <w:rPr>
          <w:rFonts w:ascii="Century Gothic" w:hAnsi="Century Gothic"/>
          <w:b/>
          <w:sz w:val="24"/>
          <w:szCs w:val="24"/>
        </w:rPr>
        <w:t xml:space="preserve">in their </w:t>
      </w:r>
      <w:r w:rsidRPr="00A73D7D">
        <w:rPr>
          <w:rFonts w:ascii="Century Gothic" w:hAnsi="Century Gothic"/>
          <w:b/>
          <w:sz w:val="24"/>
          <w:szCs w:val="24"/>
        </w:rPr>
        <w:t>offending</w:t>
      </w:r>
      <w:r w:rsidRPr="00A73D7D">
        <w:rPr>
          <w:rFonts w:ascii="Century Gothic" w:hAnsi="Century Gothic"/>
          <w:sz w:val="24"/>
          <w:szCs w:val="24"/>
        </w:rPr>
        <w:t xml:space="preserve">.  </w:t>
      </w:r>
    </w:p>
    <w:p w:rsidR="00A73D7D" w:rsidRDefault="00407D84" w:rsidP="00A73D7D">
      <w:pPr>
        <w:jc w:val="both"/>
        <w:rPr>
          <w:rFonts w:ascii="Century Gothic" w:hAnsi="Century Gothic"/>
          <w:color w:val="1F3864" w:themeColor="accent5" w:themeShade="80"/>
          <w:sz w:val="24"/>
          <w:szCs w:val="24"/>
        </w:rPr>
      </w:pPr>
      <w:r w:rsidRPr="00407D84">
        <w:rPr>
          <w:rFonts w:ascii="Century Gothic" w:hAnsi="Century Gothic"/>
          <w:sz w:val="24"/>
          <w:szCs w:val="24"/>
        </w:rPr>
        <w:t>People who have nothing</w:t>
      </w:r>
      <w:r w:rsidR="004D583A">
        <w:rPr>
          <w:rFonts w:ascii="Century Gothic" w:hAnsi="Century Gothic"/>
          <w:sz w:val="24"/>
          <w:szCs w:val="24"/>
        </w:rPr>
        <w:t xml:space="preserve"> of value have nothing to lose, </w:t>
      </w:r>
      <w:r w:rsidRPr="00407D84">
        <w:rPr>
          <w:rFonts w:ascii="Century Gothic" w:hAnsi="Century Gothic"/>
          <w:sz w:val="24"/>
          <w:szCs w:val="24"/>
        </w:rPr>
        <w:t xml:space="preserve">so </w:t>
      </w:r>
      <w:r w:rsidRPr="004D583A">
        <w:rPr>
          <w:rFonts w:ascii="Century Gothic" w:hAnsi="Century Gothic"/>
          <w:b/>
          <w:sz w:val="24"/>
          <w:szCs w:val="24"/>
        </w:rPr>
        <w:t>yo</w:t>
      </w:r>
      <w:r w:rsidRPr="004D583A">
        <w:rPr>
          <w:rFonts w:ascii="Century Gothic" w:hAnsi="Century Gothic"/>
          <w:b/>
          <w:bCs/>
          <w:sz w:val="24"/>
          <w:szCs w:val="24"/>
        </w:rPr>
        <w:t>ung</w:t>
      </w:r>
      <w:r w:rsidRPr="00407D84">
        <w:rPr>
          <w:rFonts w:ascii="Century Gothic" w:hAnsi="Century Gothic"/>
          <w:b/>
          <w:bCs/>
          <w:sz w:val="24"/>
          <w:szCs w:val="24"/>
        </w:rPr>
        <w:t xml:space="preserve"> people </w:t>
      </w:r>
      <w:r>
        <w:rPr>
          <w:rFonts w:ascii="Century Gothic" w:hAnsi="Century Gothic"/>
          <w:b/>
          <w:bCs/>
          <w:sz w:val="24"/>
          <w:szCs w:val="24"/>
        </w:rPr>
        <w:t xml:space="preserve">who </w:t>
      </w:r>
      <w:r w:rsidR="004D583A">
        <w:rPr>
          <w:rFonts w:ascii="Century Gothic" w:hAnsi="Century Gothic"/>
          <w:b/>
          <w:bCs/>
          <w:sz w:val="24"/>
          <w:szCs w:val="24"/>
        </w:rPr>
        <w:t xml:space="preserve">lack positive social or self-identities really have </w:t>
      </w:r>
      <w:r w:rsidR="004D583A" w:rsidRPr="004D583A">
        <w:rPr>
          <w:rFonts w:ascii="Century Gothic" w:hAnsi="Century Gothic"/>
          <w:b/>
          <w:bCs/>
          <w:color w:val="1F3864" w:themeColor="accent5" w:themeShade="80"/>
          <w:sz w:val="24"/>
          <w:szCs w:val="24"/>
        </w:rPr>
        <w:t>very little reason to play by the rules</w:t>
      </w:r>
      <w:r w:rsidR="004D583A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407D84">
        <w:rPr>
          <w:rFonts w:ascii="Century Gothic" w:hAnsi="Century Gothic"/>
          <w:sz w:val="24"/>
          <w:szCs w:val="24"/>
        </w:rPr>
        <w:t xml:space="preserve">Furthermore, for many </w:t>
      </w:r>
      <w:r w:rsidR="004D583A">
        <w:rPr>
          <w:rFonts w:ascii="Century Gothic" w:hAnsi="Century Gothic"/>
          <w:sz w:val="24"/>
          <w:szCs w:val="24"/>
        </w:rPr>
        <w:t>young people</w:t>
      </w:r>
      <w:r w:rsidRPr="00407D84">
        <w:rPr>
          <w:rFonts w:ascii="Century Gothic" w:hAnsi="Century Gothic"/>
          <w:sz w:val="24"/>
          <w:szCs w:val="24"/>
        </w:rPr>
        <w:t xml:space="preserve"> </w:t>
      </w:r>
      <w:r w:rsidR="004D583A">
        <w:rPr>
          <w:rFonts w:ascii="Century Gothic" w:hAnsi="Century Gothic"/>
          <w:sz w:val="24"/>
          <w:szCs w:val="24"/>
        </w:rPr>
        <w:t xml:space="preserve">their </w:t>
      </w:r>
      <w:r w:rsidRPr="00407D84">
        <w:rPr>
          <w:rFonts w:ascii="Century Gothic" w:hAnsi="Century Gothic"/>
          <w:sz w:val="24"/>
          <w:szCs w:val="24"/>
        </w:rPr>
        <w:t>offending may be a significant part of their</w:t>
      </w:r>
      <w:r w:rsidRPr="00407D84">
        <w:rPr>
          <w:rFonts w:ascii="Century Gothic" w:hAnsi="Century Gothic"/>
          <w:b/>
          <w:bCs/>
          <w:sz w:val="24"/>
          <w:szCs w:val="24"/>
        </w:rPr>
        <w:t xml:space="preserve"> identity and </w:t>
      </w:r>
      <w:r w:rsidR="004D583A" w:rsidRPr="004D583A">
        <w:rPr>
          <w:rFonts w:ascii="Century Gothic" w:hAnsi="Century Gothic"/>
          <w:b/>
          <w:bCs/>
          <w:color w:val="1F3864" w:themeColor="accent5" w:themeShade="80"/>
          <w:sz w:val="24"/>
          <w:szCs w:val="24"/>
        </w:rPr>
        <w:t>the only way</w:t>
      </w:r>
      <w:r w:rsidRPr="004D583A">
        <w:rPr>
          <w:rFonts w:ascii="Century Gothic" w:hAnsi="Century Gothic"/>
          <w:b/>
          <w:bCs/>
          <w:color w:val="1F3864" w:themeColor="accent5" w:themeShade="80"/>
          <w:sz w:val="24"/>
          <w:szCs w:val="24"/>
        </w:rPr>
        <w:t xml:space="preserve"> they feel they can achieve recognition or status</w:t>
      </w:r>
      <w:r w:rsidRPr="004D583A">
        <w:rPr>
          <w:rFonts w:ascii="Century Gothic" w:hAnsi="Century Gothic"/>
          <w:color w:val="1F3864" w:themeColor="accent5" w:themeShade="80"/>
          <w:sz w:val="24"/>
          <w:szCs w:val="24"/>
        </w:rPr>
        <w:t>.</w:t>
      </w:r>
    </w:p>
    <w:p w:rsidR="004D583A" w:rsidRPr="00A73D7D" w:rsidRDefault="004D583A" w:rsidP="00A73D7D">
      <w:pPr>
        <w:jc w:val="both"/>
        <w:rPr>
          <w:rFonts w:ascii="Century Gothic" w:hAnsi="Century Gothic"/>
          <w:b/>
          <w:sz w:val="26"/>
          <w:szCs w:val="26"/>
        </w:rPr>
      </w:pPr>
      <w:proofErr w:type="gramStart"/>
      <w:r w:rsidRPr="00A73D7D">
        <w:rPr>
          <w:rFonts w:ascii="Century Gothic" w:hAnsi="Century Gothic"/>
          <w:sz w:val="26"/>
          <w:szCs w:val="26"/>
        </w:rPr>
        <w:t>To successfully reduce</w:t>
      </w:r>
      <w:proofErr w:type="gramEnd"/>
      <w:r w:rsidRPr="00A73D7D">
        <w:rPr>
          <w:rFonts w:ascii="Century Gothic" w:hAnsi="Century Gothic"/>
          <w:sz w:val="26"/>
          <w:szCs w:val="26"/>
        </w:rPr>
        <w:t xml:space="preserve"> reoffending, we must </w:t>
      </w:r>
      <w:r w:rsidRPr="00A73D7D">
        <w:rPr>
          <w:rFonts w:ascii="Century Gothic" w:hAnsi="Century Gothic"/>
          <w:b/>
          <w:sz w:val="26"/>
          <w:szCs w:val="26"/>
        </w:rPr>
        <w:t xml:space="preserve">help </w:t>
      </w:r>
      <w:r w:rsidR="00407D84" w:rsidRPr="00A73D7D">
        <w:rPr>
          <w:rFonts w:ascii="Century Gothic" w:hAnsi="Century Gothic"/>
          <w:b/>
          <w:sz w:val="26"/>
          <w:szCs w:val="26"/>
        </w:rPr>
        <w:t>young people develop a pro-social identity for themselves</w:t>
      </w:r>
      <w:r w:rsidRPr="00A73D7D">
        <w:rPr>
          <w:rFonts w:ascii="Century Gothic" w:hAnsi="Century Gothic"/>
          <w:b/>
          <w:sz w:val="26"/>
          <w:szCs w:val="26"/>
        </w:rPr>
        <w:t>.</w:t>
      </w:r>
    </w:p>
    <w:p w:rsidR="004D583A" w:rsidRPr="004D583A" w:rsidRDefault="004D583A" w:rsidP="004D583A">
      <w:pPr>
        <w:jc w:val="both"/>
        <w:rPr>
          <w:rFonts w:ascii="Century Gothic" w:hAnsi="Century Gothic"/>
          <w:sz w:val="24"/>
          <w:szCs w:val="24"/>
        </w:rPr>
      </w:pPr>
      <w:r w:rsidRPr="004D583A">
        <w:rPr>
          <w:rFonts w:ascii="Century Gothic" w:hAnsi="Century Gothic"/>
          <w:sz w:val="24"/>
          <w:szCs w:val="24"/>
        </w:rPr>
        <w:t xml:space="preserve">Luckily, </w:t>
      </w:r>
      <w:r w:rsidRPr="004D583A">
        <w:rPr>
          <w:rFonts w:ascii="Century Gothic" w:hAnsi="Century Gothic"/>
          <w:b/>
          <w:sz w:val="24"/>
          <w:szCs w:val="24"/>
        </w:rPr>
        <w:t>a young person’s identity is fluid, dynamic and ever developing</w:t>
      </w:r>
      <w:r w:rsidRPr="004D583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so</w:t>
      </w:r>
      <w:r w:rsidRPr="004D583A">
        <w:rPr>
          <w:rFonts w:ascii="Century Gothic" w:hAnsi="Century Gothic"/>
          <w:sz w:val="24"/>
          <w:szCs w:val="24"/>
        </w:rPr>
        <w:t xml:space="preserve"> we can support them to recon</w:t>
      </w:r>
      <w:r>
        <w:rPr>
          <w:rFonts w:ascii="Century Gothic" w:hAnsi="Century Gothic"/>
          <w:sz w:val="24"/>
          <w:szCs w:val="24"/>
        </w:rPr>
        <w:t>struct a more positive identity</w:t>
      </w:r>
      <w:r w:rsidRPr="004D583A">
        <w:rPr>
          <w:rFonts w:ascii="Century Gothic" w:hAnsi="Century Gothic"/>
          <w:sz w:val="24"/>
          <w:szCs w:val="24"/>
        </w:rPr>
        <w:t>. The following things are important:</w:t>
      </w:r>
    </w:p>
    <w:p w:rsidR="004D583A" w:rsidRPr="004D583A" w:rsidRDefault="004D583A" w:rsidP="004D58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Century Gothic" w:hAnsi="Century Gothic"/>
          <w:b/>
          <w:color w:val="1F3864" w:themeColor="accent5" w:themeShade="80"/>
          <w:sz w:val="26"/>
          <w:szCs w:val="26"/>
        </w:rPr>
      </w:pPr>
      <w:r w:rsidRPr="004D583A">
        <w:rPr>
          <w:rFonts w:ascii="Century Gothic" w:hAnsi="Century Gothic"/>
          <w:b/>
          <w:color w:val="1F3864" w:themeColor="accent5" w:themeShade="80"/>
          <w:sz w:val="26"/>
          <w:szCs w:val="26"/>
        </w:rPr>
        <w:t xml:space="preserve">The young person needs to start </w:t>
      </w:r>
      <w:r w:rsidRPr="00A73D7D">
        <w:rPr>
          <w:rFonts w:ascii="Century Gothic" w:hAnsi="Century Gothic"/>
          <w:b/>
          <w:color w:val="C00000"/>
          <w:sz w:val="26"/>
          <w:szCs w:val="26"/>
          <w:u w:val="single"/>
        </w:rPr>
        <w:t>seeing themselves differently</w:t>
      </w:r>
    </w:p>
    <w:p w:rsidR="004D583A" w:rsidRPr="004D583A" w:rsidRDefault="004D583A" w:rsidP="004D58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Century Gothic" w:hAnsi="Century Gothic"/>
          <w:b/>
          <w:color w:val="1F3864" w:themeColor="accent5" w:themeShade="80"/>
          <w:sz w:val="26"/>
          <w:szCs w:val="26"/>
        </w:rPr>
      </w:pPr>
      <w:r w:rsidRPr="004D583A">
        <w:rPr>
          <w:rFonts w:ascii="Century Gothic" w:hAnsi="Century Gothic"/>
          <w:b/>
          <w:color w:val="1F3864" w:themeColor="accent5" w:themeShade="80"/>
          <w:sz w:val="26"/>
          <w:szCs w:val="26"/>
        </w:rPr>
        <w:t>They must</w:t>
      </w:r>
      <w:r w:rsidR="00407D84" w:rsidRPr="004D583A">
        <w:rPr>
          <w:rFonts w:ascii="Century Gothic" w:hAnsi="Century Gothic"/>
          <w:b/>
          <w:color w:val="1F3864" w:themeColor="accent5" w:themeShade="80"/>
          <w:sz w:val="26"/>
          <w:szCs w:val="26"/>
        </w:rPr>
        <w:t xml:space="preserve"> </w:t>
      </w:r>
      <w:r w:rsidR="00407D84" w:rsidRPr="00A73D7D">
        <w:rPr>
          <w:rFonts w:ascii="Century Gothic" w:hAnsi="Century Gothic"/>
          <w:b/>
          <w:color w:val="C00000"/>
          <w:sz w:val="26"/>
          <w:szCs w:val="26"/>
          <w:u w:val="single"/>
        </w:rPr>
        <w:t>see society giving them the chance to reinvent themselves</w:t>
      </w:r>
    </w:p>
    <w:p w:rsidR="00A73D7D" w:rsidRPr="00A73D7D" w:rsidRDefault="004D583A" w:rsidP="00A73D7D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Century Gothic" w:hAnsi="Century Gothic"/>
          <w:b/>
          <w:color w:val="1F3864" w:themeColor="accent5" w:themeShade="80"/>
          <w:sz w:val="26"/>
          <w:szCs w:val="26"/>
        </w:rPr>
      </w:pPr>
      <w:r w:rsidRPr="00A73D7D">
        <w:rPr>
          <w:rFonts w:ascii="Century Gothic" w:hAnsi="Century Gothic"/>
          <w:b/>
          <w:color w:val="1F3864" w:themeColor="accent5" w:themeShade="80"/>
          <w:sz w:val="26"/>
          <w:szCs w:val="26"/>
        </w:rPr>
        <w:t>They often</w:t>
      </w:r>
      <w:r w:rsidR="00407D84" w:rsidRPr="00A73D7D">
        <w:rPr>
          <w:rFonts w:ascii="Century Gothic" w:hAnsi="Century Gothic"/>
          <w:b/>
          <w:color w:val="1F3864" w:themeColor="accent5" w:themeShade="80"/>
          <w:sz w:val="26"/>
          <w:szCs w:val="26"/>
        </w:rPr>
        <w:t xml:space="preserve"> need to </w:t>
      </w:r>
      <w:r w:rsidR="00407D84" w:rsidRPr="00A73D7D">
        <w:rPr>
          <w:rFonts w:ascii="Century Gothic" w:hAnsi="Century Gothic"/>
          <w:b/>
          <w:color w:val="C00000"/>
          <w:sz w:val="26"/>
          <w:szCs w:val="26"/>
          <w:u w:val="single"/>
        </w:rPr>
        <w:t>know there is someone that believes</w:t>
      </w:r>
      <w:r w:rsidR="00A73D7D" w:rsidRPr="00A73D7D">
        <w:rPr>
          <w:rFonts w:ascii="Century Gothic" w:hAnsi="Century Gothic"/>
          <w:b/>
          <w:color w:val="C00000"/>
          <w:sz w:val="26"/>
          <w:szCs w:val="26"/>
          <w:u w:val="single"/>
        </w:rPr>
        <w:t xml:space="preserve"> in them</w:t>
      </w:r>
      <w:r w:rsidR="00A73D7D">
        <w:rPr>
          <w:rFonts w:ascii="Century Gothic" w:hAnsi="Century Gothic"/>
          <w:b/>
          <w:color w:val="1F3864" w:themeColor="accent5" w:themeShade="80"/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margin" w:tblpXSpec="center" w:tblpY="25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8141"/>
      </w:tblGrid>
      <w:tr w:rsidR="00A73D7D" w:rsidRPr="00282EAD" w:rsidTr="00A73D7D">
        <w:trPr>
          <w:trHeight w:val="3768"/>
        </w:trPr>
        <w:tc>
          <w:tcPr>
            <w:tcW w:w="1104" w:type="dxa"/>
            <w:vAlign w:val="center"/>
          </w:tcPr>
          <w:p w:rsidR="00A73D7D" w:rsidRDefault="00A73D7D" w:rsidP="00A73D7D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A6BB9C7" wp14:editId="31C2BD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-1009650</wp:posOffset>
                  </wp:positionV>
                  <wp:extent cx="668655" cy="8140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1" w:type="dxa"/>
            <w:vAlign w:val="center"/>
          </w:tcPr>
          <w:p w:rsidR="00A73D7D" w:rsidRDefault="00A73D7D" w:rsidP="00A73D7D">
            <w:pPr>
              <w:spacing w:after="120"/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 w:rsidRPr="004D583A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Discuss the young person’s </w:t>
            </w:r>
            <w:r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social </w:t>
            </w:r>
            <w:r w:rsidRPr="004D583A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and </w:t>
            </w:r>
            <w:r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self-identities: </w:t>
            </w:r>
          </w:p>
          <w:p w:rsidR="00A73D7D" w:rsidRPr="004D583A" w:rsidRDefault="00A73D7D" w:rsidP="00A73D7D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How </w:t>
            </w:r>
            <w:r w:rsidR="00BF6993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d</w:t>
            </w:r>
            <w:bookmarkStart w:id="0" w:name="_GoBack"/>
            <w:bookmarkEnd w:id="0"/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o they </w:t>
            </w:r>
            <w:r w:rsidRPr="004D583A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see </w:t>
            </w:r>
            <w:r w:rsidRPr="004D583A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themselves</w:t>
            </w: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A73D7D" w:rsidRPr="004D583A" w:rsidRDefault="00A73D7D" w:rsidP="00A73D7D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How do </w:t>
            </w:r>
            <w:r w:rsidRPr="004D583A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 xml:space="preserve">others </w:t>
            </w:r>
            <w:r w:rsidRPr="004D583A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>see them</w:t>
            </w: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A73D7D" w:rsidRPr="004D583A" w:rsidRDefault="00A73D7D" w:rsidP="00A73D7D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How </w:t>
            </w:r>
            <w:r w:rsidRPr="004D583A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would they </w:t>
            </w:r>
            <w:r w:rsidRPr="004D583A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like</w:t>
            </w:r>
            <w:r w:rsidRPr="004D583A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others to see them?</w:t>
            </w:r>
          </w:p>
          <w:p w:rsidR="00A73D7D" w:rsidRPr="004D583A" w:rsidRDefault="00A73D7D" w:rsidP="00A73D7D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Do they feel they have the power to </w:t>
            </w:r>
            <w:r w:rsidRPr="004D583A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change or improve</w:t>
            </w: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the way the world sees them?</w:t>
            </w:r>
          </w:p>
          <w:p w:rsidR="00A73D7D" w:rsidRPr="004D583A" w:rsidRDefault="00A73D7D" w:rsidP="00A73D7D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What role do their </w:t>
            </w:r>
            <w:r w:rsidRPr="004D583A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>close relationships and friendships</w:t>
            </w: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play in their identities?</w:t>
            </w:r>
          </w:p>
          <w:p w:rsidR="00A73D7D" w:rsidRPr="004D583A" w:rsidRDefault="00A73D7D" w:rsidP="00A73D7D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Do they </w:t>
            </w:r>
            <w:r w:rsidRPr="004D583A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feel like they </w:t>
            </w:r>
            <w:r w:rsidRPr="004D583A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belong</w:t>
            </w:r>
            <w:r w:rsidRPr="004D583A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to any communities or groups? </w:t>
            </w:r>
          </w:p>
        </w:tc>
      </w:tr>
    </w:tbl>
    <w:p w:rsidR="00A73D7D" w:rsidRPr="00A73D7D" w:rsidRDefault="00A73D7D" w:rsidP="00A73D7D">
      <w:pPr>
        <w:spacing w:after="120"/>
        <w:jc w:val="both"/>
        <w:rPr>
          <w:rFonts w:ascii="Century Gothic" w:hAnsi="Century Gothic"/>
          <w:b/>
          <w:color w:val="1F3864" w:themeColor="accent5" w:themeShade="80"/>
          <w:sz w:val="26"/>
          <w:szCs w:val="26"/>
        </w:rPr>
      </w:pPr>
    </w:p>
    <w:sectPr w:rsidR="00A73D7D" w:rsidRPr="00A73D7D" w:rsidSect="00B45BEE">
      <w:headerReference w:type="default" r:id="rId9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C6A00"/>
    <w:multiLevelType w:val="hybridMultilevel"/>
    <w:tmpl w:val="C242F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4AA2E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E50E0E76">
      <w:start w:val="1"/>
      <w:numFmt w:val="lowerRoman"/>
      <w:lvlText w:val="%3."/>
      <w:lvlJc w:val="right"/>
      <w:pPr>
        <w:ind w:left="2160" w:hanging="180"/>
      </w:pPr>
      <w:rPr>
        <w:i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FC4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B4C96"/>
    <w:multiLevelType w:val="hybridMultilevel"/>
    <w:tmpl w:val="8F82F014"/>
    <w:lvl w:ilvl="0" w:tplc="406855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93CAF"/>
    <w:rsid w:val="001069B3"/>
    <w:rsid w:val="0014108B"/>
    <w:rsid w:val="001707F0"/>
    <w:rsid w:val="001C73BD"/>
    <w:rsid w:val="002554CC"/>
    <w:rsid w:val="00306BA9"/>
    <w:rsid w:val="00407D84"/>
    <w:rsid w:val="00426853"/>
    <w:rsid w:val="004D4740"/>
    <w:rsid w:val="004D583A"/>
    <w:rsid w:val="00590E0A"/>
    <w:rsid w:val="007F24D2"/>
    <w:rsid w:val="00887EC6"/>
    <w:rsid w:val="008C28E9"/>
    <w:rsid w:val="00A12AD0"/>
    <w:rsid w:val="00A36996"/>
    <w:rsid w:val="00A73D7D"/>
    <w:rsid w:val="00A9692F"/>
    <w:rsid w:val="00AB2724"/>
    <w:rsid w:val="00B45BEE"/>
    <w:rsid w:val="00B8436D"/>
    <w:rsid w:val="00BF6993"/>
    <w:rsid w:val="00C73339"/>
    <w:rsid w:val="00D25CE0"/>
    <w:rsid w:val="00DE417E"/>
    <w:rsid w:val="00E10B87"/>
    <w:rsid w:val="00EB3E94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7A7283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7A7283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7A7283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7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6E52D0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C832-5089-426B-B91A-4D2F32F1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2017-10-20T08:38:00Z</dcterms:created>
  <dcterms:modified xsi:type="dcterms:W3CDTF">2017-10-20T08:38:00Z</dcterms:modified>
</cp:coreProperties>
</file>