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D5" w:rsidRPr="004B6B0E" w:rsidRDefault="00211568" w:rsidP="000F6CD5">
      <w:pPr>
        <w:pStyle w:val="TitleBlock"/>
        <w:jc w:val="left"/>
        <w:rPr>
          <w:b/>
          <w:sz w:val="32"/>
          <w:szCs w:val="32"/>
        </w:rPr>
      </w:pPr>
      <w:bookmarkStart w:id="0" w:name="_GoBack"/>
      <w:bookmarkEnd w:id="0"/>
      <w:r w:rsidRPr="00C25AA7">
        <w:rPr>
          <w:noProof/>
          <w:lang w:eastAsia="en-GB"/>
        </w:rPr>
        <w:drawing>
          <wp:anchor distT="0" distB="0" distL="114300" distR="114300" simplePos="0" relativeHeight="251659264" behindDoc="1" locked="0" layoutInCell="1" allowOverlap="1" wp14:anchorId="2B4AB7B7" wp14:editId="6C76B9F9">
            <wp:simplePos x="0" y="0"/>
            <wp:positionH relativeFrom="margin">
              <wp:posOffset>8743950</wp:posOffset>
            </wp:positionH>
            <wp:positionV relativeFrom="page">
              <wp:posOffset>466725</wp:posOffset>
            </wp:positionV>
            <wp:extent cx="814070" cy="944404"/>
            <wp:effectExtent l="0" t="0" r="508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070" cy="944404"/>
                    </a:xfrm>
                    <a:prstGeom prst="rect">
                      <a:avLst/>
                    </a:prstGeom>
                  </pic:spPr>
                </pic:pic>
              </a:graphicData>
            </a:graphic>
            <wp14:sizeRelH relativeFrom="margin">
              <wp14:pctWidth>0</wp14:pctWidth>
            </wp14:sizeRelH>
            <wp14:sizeRelV relativeFrom="margin">
              <wp14:pctHeight>0</wp14:pctHeight>
            </wp14:sizeRelV>
          </wp:anchor>
        </w:drawing>
      </w:r>
      <w:r w:rsidR="000F6CD5" w:rsidRPr="004B6B0E">
        <w:rPr>
          <w:b/>
          <w:sz w:val="32"/>
          <w:szCs w:val="32"/>
        </w:rPr>
        <w:t>Manchester Metropolitan University</w:t>
      </w:r>
    </w:p>
    <w:p w:rsidR="000F6CD5" w:rsidRPr="004B6B0E" w:rsidRDefault="000F6CD5" w:rsidP="000F6CD5">
      <w:pPr>
        <w:pStyle w:val="TitleBlock"/>
        <w:jc w:val="left"/>
        <w:rPr>
          <w:sz w:val="28"/>
          <w:szCs w:val="28"/>
        </w:rPr>
      </w:pPr>
    </w:p>
    <w:p w:rsidR="000F6CD5" w:rsidRPr="004B6B0E" w:rsidRDefault="000F6CD5" w:rsidP="000F6CD5">
      <w:pPr>
        <w:pStyle w:val="TitleBlock"/>
        <w:jc w:val="left"/>
        <w:rPr>
          <w:b/>
          <w:sz w:val="32"/>
          <w:szCs w:val="32"/>
        </w:rPr>
      </w:pPr>
      <w:r w:rsidRPr="004B6B0E">
        <w:rPr>
          <w:b/>
          <w:sz w:val="32"/>
          <w:szCs w:val="32"/>
        </w:rPr>
        <w:t>Faculty of Education</w:t>
      </w:r>
    </w:p>
    <w:p w:rsidR="000F6CD5" w:rsidRPr="004B6B0E" w:rsidRDefault="000F6CD5" w:rsidP="000F6CD5">
      <w:pPr>
        <w:pStyle w:val="TitleBlock"/>
        <w:rPr>
          <w:sz w:val="40"/>
          <w:szCs w:val="40"/>
        </w:rPr>
      </w:pPr>
    </w:p>
    <w:p w:rsidR="000F6CD5" w:rsidRPr="004B6B0E" w:rsidRDefault="000F6CD5" w:rsidP="000F6CD5">
      <w:pPr>
        <w:pStyle w:val="TitleBlock"/>
        <w:rPr>
          <w:sz w:val="40"/>
          <w:szCs w:val="40"/>
        </w:rPr>
      </w:pPr>
    </w:p>
    <w:p w:rsidR="000F6CD5" w:rsidRPr="004B6B0E" w:rsidRDefault="000F6CD5" w:rsidP="000F6CD5">
      <w:pPr>
        <w:pStyle w:val="TitleBlock"/>
        <w:rPr>
          <w:sz w:val="40"/>
          <w:szCs w:val="40"/>
        </w:rPr>
      </w:pPr>
    </w:p>
    <w:p w:rsidR="000F6CD5" w:rsidRPr="004B6B0E" w:rsidRDefault="000F6CD5" w:rsidP="000F6CD5">
      <w:pPr>
        <w:pStyle w:val="TitleBlock"/>
        <w:rPr>
          <w:b/>
          <w:sz w:val="72"/>
          <w:szCs w:val="72"/>
        </w:rPr>
      </w:pPr>
      <w:r w:rsidRPr="004B6B0E">
        <w:rPr>
          <w:b/>
          <w:sz w:val="72"/>
          <w:szCs w:val="72"/>
        </w:rPr>
        <w:t xml:space="preserve">Primary and Early Years </w:t>
      </w:r>
    </w:p>
    <w:p w:rsidR="000F6CD5" w:rsidRPr="004B6B0E" w:rsidRDefault="000F6CD5" w:rsidP="000F6CD5">
      <w:pPr>
        <w:pStyle w:val="TitleBlock"/>
        <w:rPr>
          <w:b/>
          <w:sz w:val="44"/>
          <w:szCs w:val="44"/>
        </w:rPr>
      </w:pPr>
    </w:p>
    <w:p w:rsidR="000F6CD5" w:rsidRPr="004B6B0E" w:rsidRDefault="000F6CD5" w:rsidP="000F6CD5">
      <w:pPr>
        <w:pStyle w:val="TitleBlock"/>
        <w:rPr>
          <w:b/>
          <w:sz w:val="72"/>
          <w:szCs w:val="72"/>
        </w:rPr>
      </w:pPr>
      <w:r w:rsidRPr="004B6B0E">
        <w:rPr>
          <w:b/>
          <w:sz w:val="72"/>
          <w:szCs w:val="72"/>
        </w:rPr>
        <w:t xml:space="preserve">Initial Teacher Training </w:t>
      </w:r>
    </w:p>
    <w:p w:rsidR="000F6CD5" w:rsidRPr="004B6B0E" w:rsidRDefault="000F6CD5" w:rsidP="000F6CD5">
      <w:pPr>
        <w:pStyle w:val="TitleBlock"/>
        <w:rPr>
          <w:b/>
          <w:sz w:val="72"/>
          <w:szCs w:val="72"/>
        </w:rPr>
      </w:pPr>
    </w:p>
    <w:p w:rsidR="000F6CD5" w:rsidRDefault="000F6CD5" w:rsidP="000F6CD5">
      <w:pPr>
        <w:pStyle w:val="TitleBlock"/>
        <w:rPr>
          <w:sz w:val="72"/>
          <w:szCs w:val="72"/>
        </w:rPr>
      </w:pPr>
    </w:p>
    <w:p w:rsidR="000F6CD5" w:rsidRPr="004B6B0E" w:rsidRDefault="000F6CD5" w:rsidP="000F6CD5">
      <w:pPr>
        <w:pStyle w:val="TitleBlock"/>
        <w:rPr>
          <w:sz w:val="72"/>
          <w:szCs w:val="72"/>
        </w:rPr>
      </w:pPr>
    </w:p>
    <w:p w:rsidR="00962CFC" w:rsidRDefault="000F6CD5" w:rsidP="00962CFC">
      <w:pPr>
        <w:tabs>
          <w:tab w:val="left" w:pos="2694"/>
        </w:tabs>
        <w:jc w:val="center"/>
        <w:rPr>
          <w:rFonts w:ascii="Arial" w:hAnsi="Arial" w:cs="Arial"/>
          <w:b/>
          <w:sz w:val="72"/>
          <w:szCs w:val="72"/>
        </w:rPr>
      </w:pPr>
      <w:r w:rsidRPr="004B6B0E">
        <w:rPr>
          <w:rFonts w:ascii="Arial" w:hAnsi="Arial" w:cs="Arial"/>
          <w:b/>
          <w:sz w:val="72"/>
          <w:szCs w:val="72"/>
        </w:rPr>
        <w:t>Grading Criteria</w:t>
      </w:r>
      <w:r w:rsidR="00211568">
        <w:rPr>
          <w:rFonts w:ascii="Arial" w:hAnsi="Arial" w:cs="Arial"/>
          <w:b/>
          <w:sz w:val="72"/>
          <w:szCs w:val="72"/>
        </w:rPr>
        <w:t xml:space="preserve"> 2017 – 2018</w:t>
      </w:r>
    </w:p>
    <w:p w:rsidR="00962CFC" w:rsidRPr="00962CFC" w:rsidRDefault="00962CFC" w:rsidP="00962CFC">
      <w:pPr>
        <w:rPr>
          <w:rFonts w:ascii="Arial" w:hAnsi="Arial" w:cs="Arial"/>
          <w:b/>
          <w:sz w:val="22"/>
          <w:szCs w:val="22"/>
        </w:rPr>
      </w:pPr>
      <w:r>
        <w:rPr>
          <w:rFonts w:ascii="Arial" w:hAnsi="Arial" w:cs="Arial"/>
          <w:b/>
          <w:sz w:val="72"/>
          <w:szCs w:val="72"/>
        </w:rPr>
        <w:br w:type="page"/>
      </w:r>
      <w:r>
        <w:rPr>
          <w:rFonts w:ascii="Arial" w:hAnsi="Arial" w:cs="Arial"/>
          <w:b/>
          <w:sz w:val="72"/>
          <w:szCs w:val="72"/>
        </w:rPr>
        <w:lastRenderedPageBreak/>
        <w:tab/>
      </w:r>
    </w:p>
    <w:p w:rsidR="00211568" w:rsidRPr="007C40B4" w:rsidRDefault="00211568" w:rsidP="007C24F5">
      <w:pPr>
        <w:pStyle w:val="Header"/>
        <w:rPr>
          <w:rFonts w:ascii="Arial" w:hAnsi="Arial" w:cs="Arial"/>
          <w:color w:val="000000"/>
          <w:sz w:val="22"/>
          <w:szCs w:val="22"/>
        </w:rPr>
      </w:pPr>
      <w:r w:rsidRPr="007C40B4">
        <w:rPr>
          <w:rFonts w:ascii="Arial" w:hAnsi="Arial" w:cs="Arial"/>
          <w:b/>
          <w:bCs/>
          <w:sz w:val="22"/>
          <w:szCs w:val="22"/>
        </w:rPr>
        <w:t>S1</w:t>
      </w:r>
      <w:r>
        <w:rPr>
          <w:rFonts w:ascii="Arial" w:hAnsi="Arial" w:cs="Arial"/>
          <w:b/>
          <w:bCs/>
          <w:sz w:val="22"/>
          <w:szCs w:val="22"/>
        </w:rPr>
        <w:t>:</w:t>
      </w:r>
      <w:r w:rsidRPr="007C40B4">
        <w:rPr>
          <w:rFonts w:ascii="Arial" w:hAnsi="Arial" w:cs="Arial"/>
          <w:b/>
          <w:bCs/>
          <w:sz w:val="22"/>
          <w:szCs w:val="22"/>
        </w:rPr>
        <w:t xml:space="preserve"> Setting high expectations which inspire, motivate and challenge pupils</w:t>
      </w:r>
    </w:p>
    <w:p w:rsidR="00211568" w:rsidRDefault="00211568" w:rsidP="007C24F5">
      <w:pPr>
        <w:rPr>
          <w:rFonts w:ascii="Arial" w:hAnsi="Arial" w:cs="Arial"/>
          <w:sz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975"/>
        <w:gridCol w:w="3069"/>
        <w:gridCol w:w="3063"/>
        <w:gridCol w:w="3063"/>
        <w:gridCol w:w="3507"/>
      </w:tblGrid>
      <w:tr w:rsidR="00211568" w:rsidRPr="00563E1C" w:rsidTr="007C24F5">
        <w:trPr>
          <w:cantSplit/>
          <w:trHeight w:val="306"/>
        </w:trPr>
        <w:tc>
          <w:tcPr>
            <w:tcW w:w="266" w:type="pct"/>
            <w:tcBorders>
              <w:bottom w:val="nil"/>
            </w:tcBorders>
            <w:shd w:val="clear" w:color="auto" w:fill="D9D9D9" w:themeFill="background1" w:themeFillShade="D9"/>
            <w:vAlign w:val="center"/>
          </w:tcPr>
          <w:p w:rsidR="00211568" w:rsidRPr="00563E1C" w:rsidRDefault="00211568" w:rsidP="00211568">
            <w:pPr>
              <w:pStyle w:val="BodyText"/>
              <w:rPr>
                <w:rFonts w:ascii="Calibri" w:hAnsi="Calibri" w:cs="Arial"/>
                <w:b/>
                <w:color w:val="000000"/>
                <w:position w:val="-6"/>
                <w:sz w:val="22"/>
                <w:szCs w:val="22"/>
              </w:rPr>
            </w:pPr>
            <w:r w:rsidRPr="00563E1C">
              <w:rPr>
                <w:rFonts w:ascii="Calibri" w:hAnsi="Calibri" w:cs="Arial"/>
                <w:b/>
                <w:color w:val="000000"/>
                <w:position w:val="-6"/>
                <w:sz w:val="22"/>
                <w:szCs w:val="22"/>
              </w:rPr>
              <w:t>S1</w:t>
            </w:r>
          </w:p>
        </w:tc>
        <w:tc>
          <w:tcPr>
            <w:tcW w:w="637" w:type="pct"/>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990" w:type="pct"/>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Unsatisfactory Progress</w:t>
            </w:r>
            <w:r w:rsidRPr="00563E1C">
              <w:rPr>
                <w:rFonts w:ascii="Calibri" w:hAnsi="Calibri" w:cs="Arial"/>
                <w:b/>
                <w:color w:val="000000"/>
                <w:position w:val="-6"/>
                <w:sz w:val="22"/>
                <w:szCs w:val="22"/>
              </w:rPr>
              <w:t xml:space="preserve"> </w:t>
            </w:r>
          </w:p>
        </w:tc>
        <w:tc>
          <w:tcPr>
            <w:tcW w:w="988" w:type="pct"/>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988" w:type="pct"/>
            <w:tcBorders>
              <w:bottom w:val="single" w:sz="4" w:space="0" w:color="auto"/>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2"/>
                <w:szCs w:val="22"/>
              </w:rPr>
            </w:pPr>
            <w:r w:rsidRPr="00563E1C">
              <w:rPr>
                <w:rFonts w:ascii="Calibri" w:hAnsi="Calibri" w:cs="Arial"/>
                <w:b/>
                <w:color w:val="000000"/>
                <w:position w:val="-6"/>
                <w:sz w:val="22"/>
                <w:szCs w:val="22"/>
              </w:rPr>
              <w:t xml:space="preserve">Good </w:t>
            </w:r>
          </w:p>
        </w:tc>
        <w:tc>
          <w:tcPr>
            <w:tcW w:w="1132" w:type="pct"/>
            <w:tcBorders>
              <w:bottom w:val="single" w:sz="4" w:space="0" w:color="auto"/>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563E1C">
              <w:rPr>
                <w:rFonts w:ascii="Calibri" w:hAnsi="Calibri" w:cs="Arial"/>
                <w:b/>
                <w:color w:val="000000"/>
                <w:position w:val="-6"/>
                <w:sz w:val="22"/>
                <w:szCs w:val="22"/>
              </w:rPr>
              <w:t xml:space="preserve"> </w:t>
            </w:r>
          </w:p>
        </w:tc>
      </w:tr>
      <w:tr w:rsidR="00211568" w:rsidRPr="00E709DD" w:rsidTr="007C24F5">
        <w:trPr>
          <w:cantSplit/>
          <w:trHeight w:val="2857"/>
        </w:trPr>
        <w:tc>
          <w:tcPr>
            <w:tcW w:w="266" w:type="pct"/>
            <w:vMerge w:val="restart"/>
            <w:shd w:val="clear" w:color="auto" w:fill="auto"/>
            <w:textDirection w:val="btLr"/>
          </w:tcPr>
          <w:p w:rsidR="00211568" w:rsidRPr="00E07737" w:rsidRDefault="00211568" w:rsidP="00211568">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S1: Set  high expectations which inspire,</w:t>
            </w:r>
          </w:p>
          <w:p w:rsidR="00211568" w:rsidRPr="00E07737" w:rsidRDefault="00211568" w:rsidP="00211568">
            <w:pPr>
              <w:widowControl w:val="0"/>
              <w:autoSpaceDE w:val="0"/>
              <w:autoSpaceDN w:val="0"/>
              <w:adjustRightInd w:val="0"/>
              <w:jc w:val="center"/>
              <w:rPr>
                <w:rFonts w:ascii="Calibri" w:hAnsi="Calibri" w:cs="Arial"/>
                <w:b/>
                <w:color w:val="000000"/>
              </w:rPr>
            </w:pPr>
            <w:r w:rsidRPr="00E07737">
              <w:rPr>
                <w:rFonts w:ascii="Calibri" w:hAnsi="Calibri" w:cs="Arial"/>
                <w:b/>
                <w:color w:val="000000"/>
              </w:rPr>
              <w:t>motivate and challenge pupils</w:t>
            </w:r>
          </w:p>
          <w:p w:rsidR="00211568" w:rsidRPr="00E07737" w:rsidRDefault="00211568" w:rsidP="00211568">
            <w:pPr>
              <w:pStyle w:val="Bulletskeyfindings"/>
              <w:numPr>
                <w:ilvl w:val="0"/>
                <w:numId w:val="0"/>
              </w:numPr>
              <w:spacing w:after="0"/>
              <w:ind w:left="113" w:right="113"/>
              <w:jc w:val="center"/>
              <w:rPr>
                <w:rFonts w:ascii="Calibri" w:hAnsi="Calibri" w:cs="Arial"/>
                <w:b/>
                <w:sz w:val="16"/>
                <w:szCs w:val="20"/>
              </w:rPr>
            </w:pPr>
          </w:p>
        </w:tc>
        <w:tc>
          <w:tcPr>
            <w:tcW w:w="637" w:type="pct"/>
            <w:tcBorders>
              <w:bottom w:val="single" w:sz="4" w:space="0" w:color="auto"/>
              <w:right w:val="single" w:sz="4" w:space="0" w:color="auto"/>
            </w:tcBorders>
            <w:shd w:val="clear" w:color="auto" w:fill="D9D9D9" w:themeFill="background1" w:themeFillShade="D9"/>
          </w:tcPr>
          <w:p w:rsidR="00211568" w:rsidRPr="00201405" w:rsidRDefault="00211568" w:rsidP="00211568">
            <w:pPr>
              <w:widowControl w:val="0"/>
              <w:autoSpaceDE w:val="0"/>
              <w:autoSpaceDN w:val="0"/>
              <w:adjustRightInd w:val="0"/>
              <w:spacing w:after="120"/>
              <w:rPr>
                <w:rFonts w:ascii="Calibri" w:hAnsi="Calibri" w:cs="Arial"/>
                <w:color w:val="000000"/>
                <w:sz w:val="16"/>
                <w:szCs w:val="16"/>
              </w:rPr>
            </w:pPr>
            <w:r w:rsidRPr="00201405">
              <w:rPr>
                <w:rFonts w:ascii="Calibri" w:hAnsi="Calibri" w:cs="Arial"/>
                <w:color w:val="000000"/>
                <w:sz w:val="16"/>
                <w:szCs w:val="16"/>
              </w:rPr>
              <w:t>a) Establish a safe and stimulating environment for pupils, rooted in mutual respect.</w:t>
            </w:r>
          </w:p>
        </w:tc>
        <w:tc>
          <w:tcPr>
            <w:tcW w:w="990" w:type="pct"/>
            <w:tcBorders>
              <w:bottom w:val="single" w:sz="4" w:space="0" w:color="auto"/>
              <w:right w:val="single" w:sz="4" w:space="0" w:color="auto"/>
            </w:tcBorders>
            <w:shd w:val="clear" w:color="auto" w:fill="auto"/>
          </w:tcPr>
          <w:p w:rsidR="00211568" w:rsidRPr="00E07737" w:rsidRDefault="00211568" w:rsidP="00211568">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 xml:space="preserve">Limited ability or unable to establish a safe and stimulating environment to engage pupils’ interest in learning. </w:t>
            </w:r>
          </w:p>
          <w:p w:rsidR="00211568" w:rsidRPr="00E07737" w:rsidRDefault="00211568" w:rsidP="00211568">
            <w:pPr>
              <w:widowControl w:val="0"/>
              <w:autoSpaceDE w:val="0"/>
              <w:autoSpaceDN w:val="0"/>
              <w:adjustRightInd w:val="0"/>
              <w:rPr>
                <w:rFonts w:ascii="Calibri" w:hAnsi="Calibri" w:cs="Arial"/>
                <w:color w:val="000000"/>
                <w:sz w:val="16"/>
                <w:szCs w:val="16"/>
              </w:rPr>
            </w:pPr>
          </w:p>
          <w:p w:rsidR="00211568" w:rsidRPr="00E07737" w:rsidRDefault="00211568" w:rsidP="00211568">
            <w:pPr>
              <w:widowControl w:val="0"/>
              <w:autoSpaceDE w:val="0"/>
              <w:autoSpaceDN w:val="0"/>
              <w:adjustRightInd w:val="0"/>
              <w:rPr>
                <w:rFonts w:ascii="Calibri" w:hAnsi="Calibri" w:cs="Arial"/>
                <w:color w:val="000000"/>
                <w:sz w:val="16"/>
                <w:szCs w:val="16"/>
              </w:rPr>
            </w:pPr>
          </w:p>
          <w:p w:rsidR="00211568" w:rsidRPr="00E07737" w:rsidRDefault="00211568" w:rsidP="00211568">
            <w:pPr>
              <w:widowControl w:val="0"/>
              <w:autoSpaceDE w:val="0"/>
              <w:autoSpaceDN w:val="0"/>
              <w:adjustRightInd w:val="0"/>
              <w:rPr>
                <w:rFonts w:ascii="Calibri" w:hAnsi="Calibri" w:cs="Arial"/>
                <w:color w:val="000000"/>
                <w:sz w:val="16"/>
                <w:szCs w:val="16"/>
              </w:rPr>
            </w:pPr>
            <w:r w:rsidRPr="00E07737">
              <w:rPr>
                <w:rFonts w:ascii="Calibri" w:hAnsi="Calibri" w:cs="Arial"/>
                <w:color w:val="000000"/>
                <w:sz w:val="16"/>
                <w:szCs w:val="16"/>
              </w:rPr>
              <w:t>Insufficient mutual respect for pupils to accept and follow leadership and direction.</w:t>
            </w:r>
          </w:p>
          <w:p w:rsidR="00211568" w:rsidRPr="00E07737" w:rsidRDefault="00211568" w:rsidP="00211568">
            <w:pPr>
              <w:widowControl w:val="0"/>
              <w:autoSpaceDE w:val="0"/>
              <w:autoSpaceDN w:val="0"/>
              <w:adjustRightInd w:val="0"/>
              <w:rPr>
                <w:rFonts w:ascii="Calibri" w:hAnsi="Calibri" w:cs="Arial"/>
                <w:color w:val="000000"/>
                <w:sz w:val="16"/>
                <w:szCs w:val="16"/>
              </w:rPr>
            </w:pPr>
          </w:p>
          <w:p w:rsidR="00211568" w:rsidRPr="00E07737" w:rsidRDefault="00211568" w:rsidP="00211568">
            <w:pPr>
              <w:widowControl w:val="0"/>
              <w:autoSpaceDE w:val="0"/>
              <w:autoSpaceDN w:val="0"/>
              <w:adjustRightInd w:val="0"/>
              <w:rPr>
                <w:rFonts w:ascii="Calibri" w:hAnsi="Calibri" w:cs="Arial"/>
                <w:color w:val="000000"/>
                <w:sz w:val="16"/>
                <w:szCs w:val="16"/>
              </w:rPr>
            </w:pPr>
          </w:p>
          <w:p w:rsidR="00211568" w:rsidRPr="00E07737" w:rsidRDefault="00211568" w:rsidP="00211568">
            <w:pPr>
              <w:widowControl w:val="0"/>
              <w:autoSpaceDE w:val="0"/>
              <w:autoSpaceDN w:val="0"/>
              <w:adjustRightInd w:val="0"/>
              <w:rPr>
                <w:rFonts w:ascii="Calibri" w:hAnsi="Calibri" w:cs="Arial"/>
                <w:b/>
                <w:color w:val="000000"/>
                <w:sz w:val="16"/>
                <w:szCs w:val="16"/>
              </w:rPr>
            </w:pPr>
            <w:r w:rsidRPr="00E07737">
              <w:rPr>
                <w:rFonts w:ascii="Calibri" w:hAnsi="Calibri" w:cs="Arial"/>
                <w:color w:val="000000"/>
                <w:sz w:val="16"/>
                <w:szCs w:val="16"/>
              </w:rPr>
              <w:t>Requires intervention of other professionals to assist in establishing and maintaining a safe and settled learning environment.</w:t>
            </w:r>
          </w:p>
        </w:tc>
        <w:tc>
          <w:tcPr>
            <w:tcW w:w="988" w:type="pct"/>
            <w:tcBorders>
              <w:bottom w:val="single" w:sz="4" w:space="0" w:color="auto"/>
              <w:right w:val="single" w:sz="4" w:space="0" w:color="auto"/>
            </w:tcBorders>
            <w:shd w:val="clear" w:color="auto" w:fill="auto"/>
          </w:tcPr>
          <w:p w:rsidR="00211568" w:rsidRPr="00201405" w:rsidRDefault="00211568" w:rsidP="00211568">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Routinely able to establish a safe and stimulating environment to engage and sustain most pupils’ interest and learning.</w:t>
            </w:r>
          </w:p>
          <w:p w:rsidR="00211568" w:rsidRPr="00201405" w:rsidRDefault="00211568" w:rsidP="00211568">
            <w:pPr>
              <w:widowControl w:val="0"/>
              <w:autoSpaceDE w:val="0"/>
              <w:autoSpaceDN w:val="0"/>
              <w:adjustRightInd w:val="0"/>
              <w:rPr>
                <w:rFonts w:ascii="Calibri" w:hAnsi="Calibri" w:cs="Arial"/>
                <w:color w:val="000000"/>
                <w:sz w:val="16"/>
                <w:szCs w:val="16"/>
              </w:rPr>
            </w:pPr>
          </w:p>
          <w:p w:rsidR="00211568" w:rsidRPr="00201405" w:rsidRDefault="00211568" w:rsidP="00211568">
            <w:pPr>
              <w:widowControl w:val="0"/>
              <w:autoSpaceDE w:val="0"/>
              <w:autoSpaceDN w:val="0"/>
              <w:adjustRightInd w:val="0"/>
              <w:rPr>
                <w:rFonts w:ascii="Calibri" w:hAnsi="Calibri" w:cs="Arial"/>
                <w:color w:val="000000"/>
                <w:sz w:val="16"/>
                <w:szCs w:val="16"/>
              </w:rPr>
            </w:pPr>
          </w:p>
          <w:p w:rsidR="00211568" w:rsidRPr="00201405" w:rsidRDefault="00211568" w:rsidP="00211568">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Sufficient (mutual) respect for most pupils to routinely accept and follow leadership and direction.</w:t>
            </w:r>
          </w:p>
          <w:p w:rsidR="00211568" w:rsidRPr="00201405" w:rsidRDefault="00211568" w:rsidP="00211568">
            <w:pPr>
              <w:widowControl w:val="0"/>
              <w:autoSpaceDE w:val="0"/>
              <w:autoSpaceDN w:val="0"/>
              <w:adjustRightInd w:val="0"/>
              <w:rPr>
                <w:rFonts w:ascii="Calibri" w:hAnsi="Calibri" w:cs="Arial"/>
                <w:color w:val="000000"/>
                <w:sz w:val="16"/>
                <w:szCs w:val="16"/>
              </w:rPr>
            </w:pPr>
          </w:p>
          <w:p w:rsidR="00211568" w:rsidRPr="00201405" w:rsidRDefault="00211568" w:rsidP="00211568">
            <w:pPr>
              <w:widowControl w:val="0"/>
              <w:autoSpaceDE w:val="0"/>
              <w:autoSpaceDN w:val="0"/>
              <w:adjustRightInd w:val="0"/>
              <w:rPr>
                <w:rFonts w:ascii="Calibri" w:hAnsi="Calibri" w:cs="Arial"/>
                <w:color w:val="000000"/>
                <w:sz w:val="16"/>
                <w:szCs w:val="16"/>
              </w:rPr>
            </w:pPr>
            <w:r w:rsidRPr="00201405">
              <w:rPr>
                <w:rFonts w:ascii="Calibri" w:hAnsi="Calibri" w:cs="Arial"/>
                <w:color w:val="000000"/>
                <w:sz w:val="16"/>
                <w:szCs w:val="16"/>
              </w:rPr>
              <w:t xml:space="preserve">Routinely demonstrates the necessary, understanding, presence and management skills to maintain a purposeful and safe learning environment. </w:t>
            </w:r>
          </w:p>
          <w:p w:rsidR="00211568" w:rsidRPr="00E07737" w:rsidRDefault="00211568" w:rsidP="00211568">
            <w:pPr>
              <w:widowControl w:val="0"/>
              <w:autoSpaceDE w:val="0"/>
              <w:autoSpaceDN w:val="0"/>
              <w:adjustRightInd w:val="0"/>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211568" w:rsidRPr="00EE4BB0" w:rsidRDefault="00211568" w:rsidP="00211568">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Able to adopt and adapt a range of approaches to establish a safe and stimulating environment to sustain pupils’ interest in learning.</w:t>
            </w:r>
          </w:p>
          <w:p w:rsidR="00211568" w:rsidRPr="00EE4BB0" w:rsidRDefault="00211568" w:rsidP="00211568">
            <w:pPr>
              <w:widowControl w:val="0"/>
              <w:autoSpaceDE w:val="0"/>
              <w:autoSpaceDN w:val="0"/>
              <w:adjustRightInd w:val="0"/>
              <w:rPr>
                <w:rFonts w:ascii="Calibri" w:hAnsi="Calibri" w:cs="Arial"/>
                <w:color w:val="000000"/>
                <w:sz w:val="16"/>
                <w:szCs w:val="16"/>
              </w:rPr>
            </w:pPr>
          </w:p>
          <w:p w:rsidR="00211568" w:rsidRPr="00EE4BB0" w:rsidRDefault="00211568" w:rsidP="00211568">
            <w:pPr>
              <w:widowControl w:val="0"/>
              <w:autoSpaceDE w:val="0"/>
              <w:autoSpaceDN w:val="0"/>
              <w:adjustRightInd w:val="0"/>
              <w:rPr>
                <w:rFonts w:ascii="Calibri" w:hAnsi="Calibri" w:cs="Arial"/>
                <w:color w:val="000000"/>
                <w:sz w:val="16"/>
                <w:szCs w:val="16"/>
              </w:rPr>
            </w:pPr>
          </w:p>
          <w:p w:rsidR="00211568" w:rsidRPr="00EE4BB0" w:rsidRDefault="00211568" w:rsidP="00211568">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 xml:space="preserve">Mutual respect allows for a range of approaches to learning and classroom organization. </w:t>
            </w:r>
          </w:p>
          <w:p w:rsidR="00211568" w:rsidRPr="00EE4BB0" w:rsidRDefault="00211568" w:rsidP="00211568">
            <w:pPr>
              <w:widowControl w:val="0"/>
              <w:autoSpaceDE w:val="0"/>
              <w:autoSpaceDN w:val="0"/>
              <w:adjustRightInd w:val="0"/>
              <w:rPr>
                <w:rFonts w:ascii="Calibri" w:hAnsi="Calibri" w:cs="Arial"/>
                <w:color w:val="000000"/>
                <w:sz w:val="16"/>
                <w:szCs w:val="16"/>
              </w:rPr>
            </w:pPr>
          </w:p>
          <w:p w:rsidR="00211568" w:rsidRPr="00EE4BB0" w:rsidRDefault="00211568" w:rsidP="00211568">
            <w:pPr>
              <w:widowControl w:val="0"/>
              <w:autoSpaceDE w:val="0"/>
              <w:autoSpaceDN w:val="0"/>
              <w:adjustRightInd w:val="0"/>
              <w:rPr>
                <w:rFonts w:ascii="Calibri" w:hAnsi="Calibri" w:cs="Arial"/>
                <w:color w:val="000000"/>
                <w:sz w:val="16"/>
                <w:szCs w:val="16"/>
              </w:rPr>
            </w:pPr>
          </w:p>
          <w:p w:rsidR="00211568" w:rsidRPr="00E07737" w:rsidRDefault="00211568" w:rsidP="00211568">
            <w:pPr>
              <w:widowControl w:val="0"/>
              <w:autoSpaceDE w:val="0"/>
              <w:autoSpaceDN w:val="0"/>
              <w:adjustRightInd w:val="0"/>
              <w:rPr>
                <w:rFonts w:ascii="Calibri" w:hAnsi="Calibri" w:cs="Arial"/>
                <w:color w:val="000000"/>
                <w:sz w:val="16"/>
                <w:szCs w:val="16"/>
              </w:rPr>
            </w:pPr>
            <w:r w:rsidRPr="00EE4BB0">
              <w:rPr>
                <w:rFonts w:ascii="Calibri" w:hAnsi="Calibri" w:cs="Arial"/>
                <w:color w:val="000000"/>
                <w:sz w:val="16"/>
                <w:szCs w:val="16"/>
              </w:rPr>
              <w:t>Increasingly utilises an extended range of strategies to maintain a purposeful and safe learning environment.</w:t>
            </w:r>
          </w:p>
        </w:tc>
        <w:tc>
          <w:tcPr>
            <w:tcW w:w="1132" w:type="pct"/>
            <w:tcBorders>
              <w:bottom w:val="single" w:sz="4" w:space="0" w:color="auto"/>
              <w:right w:val="single" w:sz="4" w:space="0" w:color="auto"/>
            </w:tcBorders>
            <w:shd w:val="clear" w:color="auto" w:fill="auto"/>
          </w:tcPr>
          <w:p w:rsidR="00211568" w:rsidRPr="005D5DE1" w:rsidRDefault="00211568" w:rsidP="00211568">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Uses innovative and creative approaches to establish a safe and stimulating environment that sustains pupils’ interest in learning.</w:t>
            </w:r>
          </w:p>
          <w:p w:rsidR="00211568" w:rsidRPr="005D5DE1" w:rsidRDefault="00211568" w:rsidP="00211568">
            <w:pPr>
              <w:widowControl w:val="0"/>
              <w:autoSpaceDE w:val="0"/>
              <w:autoSpaceDN w:val="0"/>
              <w:adjustRightInd w:val="0"/>
              <w:rPr>
                <w:rFonts w:ascii="Calibri" w:hAnsi="Calibri" w:cs="Arial"/>
                <w:color w:val="000000"/>
                <w:sz w:val="16"/>
                <w:szCs w:val="16"/>
              </w:rPr>
            </w:pPr>
          </w:p>
          <w:p w:rsidR="00211568" w:rsidRPr="005D5DE1" w:rsidRDefault="00211568" w:rsidP="00211568">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Highly respected which allows a wide range of approaches to learning and classroom organisation. </w:t>
            </w:r>
          </w:p>
          <w:p w:rsidR="00211568" w:rsidRPr="005D5DE1" w:rsidRDefault="00211568" w:rsidP="00211568">
            <w:pPr>
              <w:widowControl w:val="0"/>
              <w:autoSpaceDE w:val="0"/>
              <w:autoSpaceDN w:val="0"/>
              <w:adjustRightInd w:val="0"/>
              <w:rPr>
                <w:rFonts w:ascii="Calibri" w:hAnsi="Calibri" w:cs="Arial"/>
                <w:color w:val="000000"/>
                <w:sz w:val="16"/>
                <w:szCs w:val="16"/>
              </w:rPr>
            </w:pPr>
          </w:p>
          <w:p w:rsidR="00211568" w:rsidRPr="00E709DD" w:rsidRDefault="00211568" w:rsidP="00211568">
            <w:pPr>
              <w:pStyle w:val="BodyText"/>
              <w:rPr>
                <w:rFonts w:ascii="Calibri" w:hAnsi="Calibri" w:cs="Arial"/>
                <w:color w:val="000000"/>
                <w:sz w:val="16"/>
                <w:szCs w:val="16"/>
              </w:rPr>
            </w:pPr>
            <w:r w:rsidRPr="005D5DE1">
              <w:rPr>
                <w:rFonts w:ascii="Calibri" w:hAnsi="Calibri" w:cs="Arial"/>
                <w:color w:val="000000"/>
                <w:sz w:val="16"/>
                <w:szCs w:val="16"/>
              </w:rPr>
              <w:t>Able to demonstrate innovative and creative strategies to set up and maintain a purposeful, safe learning environment.</w:t>
            </w:r>
          </w:p>
        </w:tc>
      </w:tr>
      <w:tr w:rsidR="00211568" w:rsidRPr="00563E1C" w:rsidTr="007C24F5">
        <w:trPr>
          <w:cantSplit/>
          <w:trHeight w:val="1025"/>
        </w:trPr>
        <w:tc>
          <w:tcPr>
            <w:tcW w:w="266" w:type="pct"/>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637" w:type="pct"/>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b) Set goals that stretch and challenge pupils of all backgrounds, abilities and dispositions.</w:t>
            </w:r>
          </w:p>
        </w:tc>
        <w:tc>
          <w:tcPr>
            <w:tcW w:w="990" w:type="pct"/>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Requires the support of another professional to set goals that stretch and challenge pupils.</w:t>
            </w:r>
          </w:p>
          <w:p w:rsidR="00211568" w:rsidRPr="00563E1C" w:rsidRDefault="00211568" w:rsidP="00211568">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Able to set goals that engage most pupils in their learning </w:t>
            </w:r>
            <w:r w:rsidRPr="00563E1C">
              <w:rPr>
                <w:rFonts w:ascii="Calibri" w:hAnsi="Calibri" w:cs="Arial"/>
                <w:sz w:val="16"/>
                <w:szCs w:val="16"/>
              </w:rPr>
              <w:t>including those from all backgrounds and with special educational needs and/or disabilities</w:t>
            </w:r>
            <w:r>
              <w:rPr>
                <w:rFonts w:ascii="Calibri" w:hAnsi="Calibri" w:cs="Arial"/>
                <w:sz w:val="16"/>
                <w:szCs w:val="16"/>
              </w:rPr>
              <w:t>.</w:t>
            </w:r>
          </w:p>
          <w:p w:rsidR="00211568" w:rsidRPr="00563E1C" w:rsidRDefault="00211568" w:rsidP="00211568">
            <w:pPr>
              <w:rPr>
                <w:rFonts w:ascii="Calibri" w:hAnsi="Calibri" w:cs="Arial"/>
                <w:color w:val="000000"/>
                <w:sz w:val="16"/>
                <w:szCs w:val="16"/>
              </w:rPr>
            </w:pPr>
          </w:p>
        </w:tc>
        <w:tc>
          <w:tcPr>
            <w:tcW w:w="988" w:type="pct"/>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Sets goals that motivate, enthuse and challenge most pupils.</w:t>
            </w: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tc>
        <w:tc>
          <w:tcPr>
            <w:tcW w:w="1132" w:type="pct"/>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Sets goals that challenge and generate high levels of enthusiasm for, participation in and commitment to learning in all pupils.</w:t>
            </w:r>
          </w:p>
          <w:p w:rsidR="00211568" w:rsidRPr="00563E1C" w:rsidRDefault="00211568" w:rsidP="00211568">
            <w:pPr>
              <w:rPr>
                <w:rFonts w:ascii="Calibri" w:hAnsi="Calibri" w:cs="Arial"/>
                <w:color w:val="000000"/>
                <w:sz w:val="16"/>
                <w:szCs w:val="16"/>
              </w:rPr>
            </w:pPr>
          </w:p>
        </w:tc>
      </w:tr>
      <w:tr w:rsidR="00211568" w:rsidRPr="00E709DD" w:rsidTr="007C24F5">
        <w:trPr>
          <w:cantSplit/>
          <w:trHeight w:val="1025"/>
        </w:trPr>
        <w:tc>
          <w:tcPr>
            <w:tcW w:w="266" w:type="pct"/>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637" w:type="pct"/>
            <w:tcBorders>
              <w:right w:val="single" w:sz="4" w:space="0" w:color="auto"/>
            </w:tcBorders>
            <w:shd w:val="clear" w:color="auto" w:fill="D9D9D9" w:themeFill="background1" w:themeFillShade="D9"/>
          </w:tcPr>
          <w:p w:rsidR="00211568" w:rsidRPr="00201405" w:rsidRDefault="00211568" w:rsidP="00211568">
            <w:pPr>
              <w:rPr>
                <w:rFonts w:ascii="Calibri" w:hAnsi="Calibri" w:cs="Arial"/>
                <w:color w:val="000000"/>
                <w:sz w:val="16"/>
                <w:szCs w:val="16"/>
              </w:rPr>
            </w:pPr>
            <w:r w:rsidRPr="00201405">
              <w:rPr>
                <w:rFonts w:ascii="Calibri" w:hAnsi="Calibri" w:cs="Arial"/>
                <w:color w:val="000000"/>
                <w:sz w:val="16"/>
                <w:szCs w:val="16"/>
              </w:rPr>
              <w:t>c) Demonstrate consistently the positive attitudes, values and behaviour which are expected of pupils.</w:t>
            </w:r>
          </w:p>
        </w:tc>
        <w:tc>
          <w:tcPr>
            <w:tcW w:w="990" w:type="pct"/>
            <w:tcBorders>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Limited ability or not able to demonstrate the positive attitudes, values and behaviour expected of pupils.</w:t>
            </w:r>
          </w:p>
        </w:tc>
        <w:tc>
          <w:tcPr>
            <w:tcW w:w="988" w:type="pct"/>
            <w:tcBorders>
              <w:right w:val="single" w:sz="4" w:space="0" w:color="auto"/>
            </w:tcBorders>
            <w:shd w:val="clear" w:color="auto" w:fill="auto"/>
          </w:tcPr>
          <w:p w:rsidR="00211568" w:rsidRPr="00201405" w:rsidRDefault="00211568" w:rsidP="00211568">
            <w:pPr>
              <w:rPr>
                <w:rFonts w:ascii="Calibri" w:hAnsi="Calibri" w:cs="Arial"/>
                <w:color w:val="000000"/>
                <w:sz w:val="16"/>
                <w:szCs w:val="16"/>
              </w:rPr>
            </w:pPr>
            <w:r w:rsidRPr="00201405">
              <w:rPr>
                <w:rFonts w:ascii="Calibri" w:hAnsi="Calibri" w:cs="Arial"/>
                <w:color w:val="000000"/>
                <w:sz w:val="16"/>
                <w:szCs w:val="16"/>
              </w:rPr>
              <w:t>Consistently demonstrates the positive attitudes, values and behaviour expected of all pupils.</w:t>
            </w:r>
          </w:p>
        </w:tc>
        <w:tc>
          <w:tcPr>
            <w:tcW w:w="988" w:type="pct"/>
            <w:tcBorders>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Consistently and effectively demonstrates the positive attitudes, values and behaviour expected of all pupils and these show an impact on the conduct and behaviour of all pupils.</w:t>
            </w:r>
          </w:p>
          <w:p w:rsidR="00211568" w:rsidRPr="005D5DE1" w:rsidRDefault="00211568" w:rsidP="00211568">
            <w:pPr>
              <w:rPr>
                <w:rFonts w:ascii="Calibri" w:hAnsi="Calibri" w:cs="Arial"/>
                <w:color w:val="000000"/>
                <w:sz w:val="16"/>
                <w:szCs w:val="16"/>
              </w:rPr>
            </w:pPr>
          </w:p>
        </w:tc>
        <w:tc>
          <w:tcPr>
            <w:tcW w:w="1132" w:type="pct"/>
            <w:tcBorders>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Always effectively demonstrates the positive attitudes, values and behaviour expected of all pupils and these show a positive impact on the conduct and behaviour of all pupils.</w:t>
            </w:r>
          </w:p>
          <w:p w:rsidR="00211568" w:rsidRPr="00E709DD" w:rsidRDefault="00211568" w:rsidP="00211568">
            <w:pPr>
              <w:rPr>
                <w:rFonts w:ascii="Calibri" w:hAnsi="Calibri" w:cs="Arial"/>
                <w:color w:val="000000"/>
                <w:sz w:val="16"/>
                <w:szCs w:val="16"/>
              </w:rPr>
            </w:pPr>
          </w:p>
        </w:tc>
      </w:tr>
    </w:tbl>
    <w:p w:rsidR="00211568" w:rsidRDefault="00211568" w:rsidP="007C24F5">
      <w:pPr>
        <w:rPr>
          <w:rFonts w:ascii="Arial" w:hAnsi="Arial" w:cs="Arial"/>
          <w:sz w:val="20"/>
        </w:rPr>
      </w:pPr>
    </w:p>
    <w:p w:rsidR="00211568" w:rsidRDefault="00211568" w:rsidP="007C24F5">
      <w:pPr>
        <w:spacing w:after="200" w:line="276" w:lineRule="auto"/>
        <w:rPr>
          <w:rFonts w:ascii="Arial" w:hAnsi="Arial" w:cs="Arial"/>
          <w:b/>
          <w:sz w:val="22"/>
          <w:szCs w:val="22"/>
        </w:rPr>
      </w:pPr>
      <w:r>
        <w:rPr>
          <w:rFonts w:ascii="Arial" w:hAnsi="Arial" w:cs="Arial"/>
          <w:sz w:val="20"/>
        </w:rPr>
        <w:br w:type="page"/>
      </w:r>
    </w:p>
    <w:p w:rsidR="00211568" w:rsidRPr="007C40B4" w:rsidRDefault="00211568" w:rsidP="007C24F5">
      <w:pPr>
        <w:spacing w:after="200" w:line="276" w:lineRule="auto"/>
        <w:rPr>
          <w:rFonts w:ascii="Arial" w:hAnsi="Arial" w:cs="Arial"/>
          <w:b/>
          <w:sz w:val="22"/>
          <w:szCs w:val="22"/>
        </w:rPr>
      </w:pPr>
      <w:r w:rsidRPr="007C40B4">
        <w:rPr>
          <w:rFonts w:ascii="Arial" w:hAnsi="Arial" w:cs="Arial"/>
          <w:b/>
          <w:sz w:val="22"/>
          <w:szCs w:val="22"/>
        </w:rPr>
        <w:lastRenderedPageBreak/>
        <w:t>S2: Promote good progress and outcomes by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2319"/>
        <w:gridCol w:w="3060"/>
        <w:gridCol w:w="3060"/>
        <w:gridCol w:w="3060"/>
        <w:gridCol w:w="3510"/>
      </w:tblGrid>
      <w:tr w:rsidR="00211568" w:rsidRPr="00BA5AFA" w:rsidTr="007C24F5">
        <w:trPr>
          <w:cantSplit/>
          <w:trHeight w:val="306"/>
        </w:trPr>
        <w:tc>
          <w:tcPr>
            <w:tcW w:w="0" w:type="auto"/>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 w:val="20"/>
              </w:rPr>
            </w:pPr>
            <w:r w:rsidRPr="00563E1C">
              <w:rPr>
                <w:rFonts w:ascii="Calibri" w:hAnsi="Calibri" w:cs="Arial"/>
                <w:color w:val="000000"/>
              </w:rPr>
              <w:br w:type="page"/>
            </w:r>
            <w:r w:rsidRPr="00563E1C">
              <w:rPr>
                <w:rFonts w:ascii="Calibri" w:hAnsi="Calibri" w:cs="Arial"/>
                <w:b/>
                <w:color w:val="000000"/>
                <w:position w:val="-6"/>
                <w:sz w:val="20"/>
              </w:rPr>
              <w:t>S2</w:t>
            </w:r>
          </w:p>
        </w:tc>
        <w:tc>
          <w:tcPr>
            <w:tcW w:w="2319"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211568" w:rsidRPr="00563E1C" w:rsidTr="007C24F5">
        <w:trPr>
          <w:cantSplit/>
          <w:trHeight w:val="2771"/>
        </w:trPr>
        <w:tc>
          <w:tcPr>
            <w:tcW w:w="0" w:type="auto"/>
            <w:vMerge w:val="restart"/>
            <w:shd w:val="clear" w:color="auto" w:fill="auto"/>
            <w:textDirection w:val="btLr"/>
            <w:vAlign w:val="center"/>
          </w:tcPr>
          <w:p w:rsidR="00211568" w:rsidRPr="00563E1C" w:rsidRDefault="00211568" w:rsidP="00211568">
            <w:pPr>
              <w:pStyle w:val="Bulletskeyfindings"/>
              <w:numPr>
                <w:ilvl w:val="0"/>
                <w:numId w:val="0"/>
              </w:numPr>
              <w:spacing w:after="0"/>
              <w:ind w:left="113" w:right="113"/>
              <w:jc w:val="center"/>
              <w:rPr>
                <w:rFonts w:ascii="Calibri" w:hAnsi="Calibri" w:cs="Arial"/>
                <w:b/>
              </w:rPr>
            </w:pPr>
            <w:r w:rsidRPr="00563E1C">
              <w:rPr>
                <w:rFonts w:ascii="Calibri" w:hAnsi="Calibri" w:cs="Arial"/>
                <w:b/>
              </w:rPr>
              <w:t>S2: Promote good progress and outcomes by pupils</w:t>
            </w:r>
          </w:p>
        </w:tc>
        <w:tc>
          <w:tcPr>
            <w:tcW w:w="231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Be accountable for pupils’ attainment, progress and outcomes.</w:t>
            </w:r>
          </w:p>
        </w:tc>
        <w:tc>
          <w:tcPr>
            <w:tcW w:w="3060" w:type="dxa"/>
            <w:tcBorders>
              <w:bottom w:val="single" w:sz="4" w:space="0" w:color="auto"/>
              <w:right w:val="single" w:sz="4" w:space="0" w:color="auto"/>
            </w:tcBorders>
            <w:shd w:val="clear" w:color="auto" w:fill="auto"/>
          </w:tcPr>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 xml:space="preserve">Limited ability or unable to identify the impact of teaching on pupils’ attainment, progress or outcomes and incapable of explaining how pupils have made progress. </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or lack of awareness of school policy and practice.</w:t>
            </w:r>
          </w:p>
        </w:tc>
        <w:tc>
          <w:tcPr>
            <w:tcW w:w="3060" w:type="dxa"/>
            <w:tcBorders>
              <w:bottom w:val="single" w:sz="4" w:space="0" w:color="auto"/>
              <w:right w:val="single" w:sz="4" w:space="0" w:color="auto"/>
            </w:tcBorders>
            <w:shd w:val="clear" w:color="auto" w:fill="auto"/>
          </w:tcPr>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Able to evaluate and communicate the impact of teaching on learning outcomes for groups of pupils, including those with special educational n</w:t>
            </w:r>
            <w:r>
              <w:rPr>
                <w:rFonts w:ascii="Calibri" w:hAnsi="Calibri" w:cs="Arial"/>
                <w:color w:val="000000"/>
                <w:sz w:val="16"/>
                <w:szCs w:val="16"/>
              </w:rPr>
              <w:t>eeds and/or disabilities.</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Aware of school policy and practice and is broadly in line with this.</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5D5DE1" w:rsidRDefault="00211568" w:rsidP="00211568">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Maintains and communicates well detailed and informed evaluation of the impact of teaching which highlights the attainment and progress of the pupils in most lessons.</w:t>
            </w:r>
          </w:p>
          <w:p w:rsidR="00211568" w:rsidRPr="005D5DE1" w:rsidRDefault="00211568" w:rsidP="00211568">
            <w:pPr>
              <w:widowControl w:val="0"/>
              <w:autoSpaceDE w:val="0"/>
              <w:autoSpaceDN w:val="0"/>
              <w:adjustRightInd w:val="0"/>
              <w:rPr>
                <w:rFonts w:ascii="Calibri" w:hAnsi="Calibri" w:cs="Arial"/>
                <w:color w:val="000000"/>
                <w:sz w:val="16"/>
                <w:szCs w:val="16"/>
              </w:rPr>
            </w:pPr>
          </w:p>
          <w:p w:rsidR="00211568" w:rsidRPr="005D5DE1" w:rsidRDefault="00211568" w:rsidP="00211568">
            <w:pPr>
              <w:widowControl w:val="0"/>
              <w:autoSpaceDE w:val="0"/>
              <w:autoSpaceDN w:val="0"/>
              <w:adjustRightInd w:val="0"/>
              <w:rPr>
                <w:rFonts w:ascii="Calibri" w:hAnsi="Calibri" w:cs="Arial"/>
                <w:color w:val="000000"/>
                <w:sz w:val="16"/>
                <w:szCs w:val="16"/>
              </w:rPr>
            </w:pPr>
          </w:p>
          <w:p w:rsidR="00211568" w:rsidRPr="005D5DE1" w:rsidRDefault="00211568" w:rsidP="00211568">
            <w:pPr>
              <w:widowControl w:val="0"/>
              <w:autoSpaceDE w:val="0"/>
              <w:autoSpaceDN w:val="0"/>
              <w:adjustRightInd w:val="0"/>
              <w:rPr>
                <w:rFonts w:ascii="Calibri" w:hAnsi="Calibri" w:cs="Arial"/>
                <w:color w:val="000000"/>
                <w:sz w:val="16"/>
                <w:szCs w:val="16"/>
              </w:rPr>
            </w:pPr>
            <w:r w:rsidRPr="005D5DE1">
              <w:rPr>
                <w:rFonts w:ascii="Calibri" w:hAnsi="Calibri" w:cs="Arial"/>
                <w:color w:val="000000"/>
                <w:sz w:val="16"/>
                <w:szCs w:val="16"/>
              </w:rPr>
              <w:t xml:space="preserve">Follows school policy and practice. </w:t>
            </w:r>
          </w:p>
          <w:p w:rsidR="00211568" w:rsidRPr="005D5DE1" w:rsidRDefault="00211568" w:rsidP="00211568">
            <w:pPr>
              <w:widowControl w:val="0"/>
              <w:autoSpaceDE w:val="0"/>
              <w:autoSpaceDN w:val="0"/>
              <w:adjustRightInd w:val="0"/>
              <w:rPr>
                <w:rFonts w:ascii="Calibri" w:hAnsi="Calibri" w:cs="Arial"/>
                <w:color w:val="000000"/>
                <w:sz w:val="16"/>
                <w:szCs w:val="16"/>
              </w:rPr>
            </w:pPr>
          </w:p>
          <w:p w:rsidR="00211568" w:rsidRPr="005D5DE1" w:rsidRDefault="00211568" w:rsidP="00211568">
            <w:pPr>
              <w:widowControl w:val="0"/>
              <w:autoSpaceDE w:val="0"/>
              <w:autoSpaceDN w:val="0"/>
              <w:adjustRightInd w:val="0"/>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211568" w:rsidRPr="005D5DE1" w:rsidRDefault="00211568" w:rsidP="00211568">
            <w:pPr>
              <w:pStyle w:val="BodyText"/>
              <w:rPr>
                <w:rFonts w:ascii="Calibri" w:hAnsi="Calibri" w:cs="Arial"/>
                <w:color w:val="000000"/>
                <w:sz w:val="16"/>
                <w:szCs w:val="16"/>
              </w:rPr>
            </w:pPr>
            <w:r w:rsidRPr="005D5DE1">
              <w:rPr>
                <w:rFonts w:ascii="Calibri" w:hAnsi="Calibri" w:cs="Arial"/>
                <w:color w:val="000000"/>
                <w:sz w:val="16"/>
                <w:szCs w:val="16"/>
              </w:rPr>
              <w:t>Systematic, in-depth evaluation of the impact of teaching takes into account and informs the contributions of others acting in support and enables pupils to make progress in all areas of learning.</w:t>
            </w:r>
          </w:p>
          <w:p w:rsidR="00211568" w:rsidRPr="005D5DE1" w:rsidRDefault="00211568" w:rsidP="00211568">
            <w:pPr>
              <w:pStyle w:val="BodyText"/>
              <w:rPr>
                <w:rFonts w:ascii="Calibri" w:hAnsi="Calibri" w:cs="Arial"/>
                <w:color w:val="000000"/>
                <w:sz w:val="16"/>
                <w:szCs w:val="16"/>
              </w:rPr>
            </w:pPr>
          </w:p>
          <w:p w:rsidR="00211568" w:rsidRPr="005D5DE1" w:rsidRDefault="00211568" w:rsidP="00211568">
            <w:pPr>
              <w:pStyle w:val="BodyText"/>
              <w:rPr>
                <w:rFonts w:ascii="Calibri" w:hAnsi="Calibri" w:cs="Arial"/>
                <w:color w:val="000000"/>
                <w:sz w:val="16"/>
                <w:szCs w:val="16"/>
              </w:rPr>
            </w:pPr>
            <w:r w:rsidRPr="005D5DE1">
              <w:rPr>
                <w:rFonts w:ascii="Calibri" w:hAnsi="Calibri" w:cs="Arial"/>
                <w:color w:val="000000"/>
                <w:sz w:val="16"/>
                <w:szCs w:val="16"/>
              </w:rPr>
              <w:t>Fully understands and is able to model school-level policy and practice and guide other professional colleagues such as teaching assistants.</w:t>
            </w:r>
          </w:p>
          <w:p w:rsidR="00211568" w:rsidRPr="005D5DE1" w:rsidRDefault="00211568" w:rsidP="00211568">
            <w:pPr>
              <w:pStyle w:val="BodyText"/>
              <w:rPr>
                <w:rFonts w:ascii="Calibri" w:hAnsi="Calibri" w:cs="Arial"/>
                <w:color w:val="000000"/>
                <w:sz w:val="16"/>
                <w:szCs w:val="16"/>
              </w:rPr>
            </w:pPr>
          </w:p>
          <w:p w:rsidR="00211568" w:rsidRPr="005D5DE1" w:rsidRDefault="00211568" w:rsidP="00211568">
            <w:pPr>
              <w:pStyle w:val="BodyText"/>
              <w:rPr>
                <w:rFonts w:ascii="Calibri" w:hAnsi="Calibri" w:cs="Arial"/>
                <w:color w:val="000000"/>
                <w:sz w:val="16"/>
                <w:szCs w:val="16"/>
              </w:rPr>
            </w:pPr>
            <w:r w:rsidRPr="005D5DE1">
              <w:rPr>
                <w:rFonts w:ascii="Calibri" w:hAnsi="Calibri" w:cs="Arial"/>
                <w:color w:val="000000"/>
                <w:sz w:val="16"/>
                <w:szCs w:val="16"/>
              </w:rPr>
              <w:t>Provides extensive, varied examples of how sustained progression for all groups of learners has been secured.</w:t>
            </w:r>
          </w:p>
        </w:tc>
      </w:tr>
      <w:tr w:rsidR="00211568" w:rsidRPr="00E709DD"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211568" w:rsidRPr="003D496A" w:rsidRDefault="00211568" w:rsidP="00211568">
            <w:pPr>
              <w:rPr>
                <w:rFonts w:ascii="Calibri" w:hAnsi="Calibri" w:cs="Arial"/>
                <w:color w:val="000000"/>
                <w:sz w:val="16"/>
                <w:szCs w:val="16"/>
              </w:rPr>
            </w:pPr>
            <w:r w:rsidRPr="003D496A">
              <w:rPr>
                <w:rFonts w:ascii="Calibri" w:hAnsi="Calibri" w:cs="Arial"/>
                <w:color w:val="000000"/>
                <w:sz w:val="16"/>
                <w:szCs w:val="16"/>
              </w:rPr>
              <w:t>b) Plan teaching to build on pupils’ capabilities and prior knowledge.</w:t>
            </w:r>
          </w:p>
        </w:tc>
        <w:tc>
          <w:tcPr>
            <w:tcW w:w="3060" w:type="dxa"/>
            <w:tcBorders>
              <w:bottom w:val="single" w:sz="4" w:space="0" w:color="auto"/>
              <w:right w:val="single" w:sz="4" w:space="0" w:color="auto"/>
            </w:tcBorders>
            <w:shd w:val="clear" w:color="auto" w:fill="auto"/>
          </w:tcPr>
          <w:p w:rsidR="00211568" w:rsidRPr="00EE0D50" w:rsidRDefault="00211568" w:rsidP="00211568">
            <w:pPr>
              <w:rPr>
                <w:rFonts w:ascii="Calibri" w:hAnsi="Calibri" w:cs="Arial"/>
                <w:b/>
                <w:color w:val="000000"/>
                <w:sz w:val="16"/>
                <w:szCs w:val="16"/>
              </w:rPr>
            </w:pPr>
            <w:r w:rsidRPr="00E709DD">
              <w:rPr>
                <w:rFonts w:ascii="Calibri" w:hAnsi="Calibri" w:cs="Arial"/>
                <w:color w:val="000000"/>
                <w:sz w:val="16"/>
                <w:szCs w:val="16"/>
              </w:rPr>
              <w:t>Planning rarely or not informed by assessment of pupils’ capabilities and prior knowledge</w:t>
            </w:r>
            <w:r w:rsidRPr="00EE0D50">
              <w:rPr>
                <w:rFonts w:ascii="Calibri" w:hAnsi="Calibri" w:cs="Arial"/>
                <w:b/>
                <w:color w:val="000000"/>
                <w:sz w:val="16"/>
                <w:szCs w:val="16"/>
              </w:rPr>
              <w:t>.</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Broadly accurate use of evidence gathered on pupils’ capabilities and prior knowledge in the planning of teaching and learning opportunities, so that all groups of learners make some progress.</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strike/>
                <w:color w:val="000000"/>
                <w:sz w:val="16"/>
                <w:szCs w:val="16"/>
              </w:rPr>
            </w:pPr>
            <w:r w:rsidRPr="005D5DE1">
              <w:rPr>
                <w:rFonts w:ascii="Calibri" w:hAnsi="Calibri" w:cs="Arial"/>
                <w:color w:val="000000"/>
                <w:sz w:val="16"/>
                <w:szCs w:val="16"/>
              </w:rPr>
              <w:t>Well informed about the pupils’ capabilities and prior learning, drawing on focused assessment.</w:t>
            </w: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Plans are annotated to support progression. </w:t>
            </w:r>
          </w:p>
          <w:p w:rsidR="00211568" w:rsidRPr="005D5DE1" w:rsidRDefault="00211568" w:rsidP="00211568">
            <w:pPr>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Thorough and detailed understanding of the pupils’ capabilities and prior learning based upon systematic use of focused assessment.</w:t>
            </w: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Plans are differentiated/ personalised.</w:t>
            </w:r>
          </w:p>
        </w:tc>
      </w:tr>
      <w:tr w:rsidR="00211568" w:rsidRPr="00563E1C"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c) Guide pupils to reflect on the progress they have made and their emerging needs.</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r w:rsidRPr="00563E1C">
              <w:rPr>
                <w:rFonts w:ascii="Calibri" w:hAnsi="Calibri" w:cs="Arial"/>
                <w:color w:val="000000"/>
                <w:sz w:val="16"/>
                <w:szCs w:val="16"/>
              </w:rPr>
              <w:t xml:space="preserve">Limited ability or unable to identify pupils’ progress </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Limited verbal/written feedback to prompt pupils to reflect on their learning and recognise what they need to do next. </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Able to identify and communicate the progress made by pupils. </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A range of strategies used to provide feedback and set targets to enable pupils to reflect on achievements and recognise next steps</w:t>
            </w:r>
            <w:r>
              <w:rPr>
                <w:rFonts w:ascii="Calibri" w:hAnsi="Calibri" w:cs="Arial"/>
                <w:color w:val="000000"/>
                <w:sz w:val="16"/>
                <w:szCs w:val="16"/>
              </w:rPr>
              <w:t>.</w:t>
            </w:r>
          </w:p>
        </w:tc>
        <w:tc>
          <w:tcPr>
            <w:tcW w:w="306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Developed a detailed understanding of the pupils’ progress and their emerging needs.</w:t>
            </w:r>
          </w:p>
          <w:p w:rsidR="00211568"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Provide frequent, consistent and clear feedback which enables pupils to recognise and explain what they need to do next. </w:t>
            </w:r>
          </w:p>
        </w:tc>
        <w:tc>
          <w:tcPr>
            <w:tcW w:w="351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Identified the personal progress and learning needs of each pupil. </w:t>
            </w: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Pupils receive systematic and developmental feedback which enables them to identify and quantify attainment and contribute to longer-term target-setting. </w:t>
            </w:r>
          </w:p>
          <w:p w:rsidR="00211568" w:rsidRPr="005D5DE1" w:rsidRDefault="00211568" w:rsidP="00211568">
            <w:pPr>
              <w:rPr>
                <w:rFonts w:ascii="Calibri" w:hAnsi="Calibri" w:cs="Arial"/>
                <w:color w:val="000000"/>
                <w:sz w:val="16"/>
                <w:szCs w:val="16"/>
              </w:rPr>
            </w:pPr>
          </w:p>
        </w:tc>
      </w:tr>
      <w:tr w:rsidR="00211568" w:rsidRPr="00E709DD"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20"/>
              </w:rPr>
            </w:pPr>
          </w:p>
        </w:tc>
        <w:tc>
          <w:tcPr>
            <w:tcW w:w="2319" w:type="dxa"/>
            <w:tcBorders>
              <w:bottom w:val="single" w:sz="4" w:space="0" w:color="auto"/>
              <w:right w:val="single" w:sz="4" w:space="0" w:color="auto"/>
            </w:tcBorders>
            <w:shd w:val="clear" w:color="auto" w:fill="D9D9D9" w:themeFill="background1" w:themeFillShade="D9"/>
          </w:tcPr>
          <w:p w:rsidR="00211568" w:rsidRPr="00201405" w:rsidRDefault="00211568" w:rsidP="00211568">
            <w:pPr>
              <w:rPr>
                <w:rFonts w:ascii="Calibri" w:hAnsi="Calibri" w:cs="Arial"/>
                <w:color w:val="000000"/>
                <w:sz w:val="16"/>
                <w:szCs w:val="16"/>
              </w:rPr>
            </w:pPr>
            <w:r w:rsidRPr="00201405">
              <w:rPr>
                <w:rFonts w:ascii="Calibri" w:hAnsi="Calibri" w:cs="Arial"/>
                <w:color w:val="000000"/>
                <w:sz w:val="16"/>
                <w:szCs w:val="16"/>
              </w:rPr>
              <w:t>d) Demonstrate knowledge and understanding of how pupils learn and how this impacts on teaching.</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Limited or no awareness of how pupils learn.</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814A2B" w:rsidRDefault="00211568" w:rsidP="00211568">
            <w:pPr>
              <w:rPr>
                <w:rFonts w:ascii="Calibri" w:hAnsi="Calibri" w:cs="Arial"/>
                <w:color w:val="000000"/>
                <w:sz w:val="16"/>
                <w:szCs w:val="16"/>
              </w:rPr>
            </w:pPr>
            <w:r w:rsidRPr="00E709DD">
              <w:rPr>
                <w:rFonts w:ascii="Calibri" w:hAnsi="Calibri" w:cs="Arial"/>
                <w:color w:val="000000"/>
                <w:sz w:val="16"/>
                <w:szCs w:val="16"/>
              </w:rPr>
              <w:t xml:space="preserve">Limited or unable able to use targeted interventions to facilitate learning for all groups. Does not adapt teaching to respond to the strengths and needs of pupils. </w:t>
            </w:r>
          </w:p>
        </w:tc>
        <w:tc>
          <w:tcPr>
            <w:tcW w:w="3060" w:type="dxa"/>
            <w:tcBorders>
              <w:bottom w:val="single" w:sz="4" w:space="0" w:color="auto"/>
              <w:right w:val="single" w:sz="4" w:space="0" w:color="auto"/>
            </w:tcBorders>
            <w:shd w:val="clear" w:color="auto" w:fill="auto"/>
          </w:tcPr>
          <w:p w:rsidR="00211568" w:rsidRPr="00201405" w:rsidRDefault="00211568" w:rsidP="00211568">
            <w:pPr>
              <w:rPr>
                <w:rFonts w:ascii="Calibri" w:hAnsi="Calibri" w:cs="Arial"/>
                <w:color w:val="000000"/>
                <w:sz w:val="16"/>
                <w:szCs w:val="16"/>
              </w:rPr>
            </w:pPr>
            <w:r w:rsidRPr="00201405">
              <w:rPr>
                <w:rFonts w:ascii="Calibri" w:hAnsi="Calibri" w:cs="Arial"/>
                <w:color w:val="000000"/>
                <w:sz w:val="16"/>
                <w:szCs w:val="16"/>
              </w:rPr>
              <w:t xml:space="preserve">Has a developing knowledge and understanding of how pupils learn and how to deal with barriers to learning. </w:t>
            </w:r>
          </w:p>
          <w:p w:rsidR="00211568" w:rsidRPr="00FE5F2C" w:rsidRDefault="00211568" w:rsidP="00211568">
            <w:pPr>
              <w:rPr>
                <w:rFonts w:ascii="Calibri" w:hAnsi="Calibri" w:cs="Arial"/>
                <w:b/>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Able to use targeted interventions</w:t>
            </w:r>
            <w:r w:rsidRPr="00E709DD">
              <w:rPr>
                <w:rFonts w:ascii="Calibri" w:hAnsi="Calibri" w:cs="Arial"/>
                <w:strike/>
                <w:color w:val="000000"/>
                <w:sz w:val="16"/>
                <w:szCs w:val="16"/>
              </w:rPr>
              <w:t xml:space="preserve"> </w:t>
            </w:r>
            <w:r w:rsidRPr="00E709DD">
              <w:rPr>
                <w:rFonts w:ascii="Calibri" w:hAnsi="Calibri" w:cs="Arial"/>
                <w:color w:val="000000"/>
                <w:sz w:val="16"/>
                <w:szCs w:val="16"/>
              </w:rPr>
              <w:t xml:space="preserve">to facilitate learning for all groups. Able to adapt teaching to respond to the strengths and needs of all pupils. </w:t>
            </w:r>
          </w:p>
          <w:p w:rsidR="00211568" w:rsidRPr="00E709DD" w:rsidRDefault="00211568" w:rsidP="00211568">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Has good knowledge and understanding of how pupils learn and a clear recognition of how to deal with barriers to learning. </w:t>
            </w:r>
          </w:p>
          <w:p w:rsidR="00211568"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Able to use well targeted interventions to facilitate learning for all groups. Checks pupils’ understanding and routinely adapts teaching to respond to the strengths and needs of all pupils.</w:t>
            </w:r>
          </w:p>
        </w:tc>
        <w:tc>
          <w:tcPr>
            <w:tcW w:w="3510" w:type="dxa"/>
            <w:tcBorders>
              <w:bottom w:val="single" w:sz="4" w:space="0" w:color="auto"/>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Has detailed knowledge and understanding of how pupils learn and how to overcome potential barriers to learning. </w:t>
            </w:r>
          </w:p>
          <w:p w:rsidR="00211568" w:rsidRPr="005D5DE1" w:rsidRDefault="00211568" w:rsidP="00211568">
            <w:pPr>
              <w:rPr>
                <w:rFonts w:ascii="Calibri" w:hAnsi="Calibri" w:cs="Arial"/>
                <w:color w:val="000000"/>
                <w:sz w:val="16"/>
                <w:szCs w:val="16"/>
              </w:rPr>
            </w:pPr>
          </w:p>
          <w:p w:rsidR="00211568" w:rsidRPr="005D5DE1"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r w:rsidRPr="005D5DE1">
              <w:rPr>
                <w:rFonts w:ascii="Calibri" w:hAnsi="Calibri" w:cs="Arial"/>
                <w:color w:val="000000"/>
                <w:sz w:val="16"/>
                <w:szCs w:val="16"/>
              </w:rPr>
              <w:t>Consistently able to use well-targeted interventions to secure learning for all groups. Systematically and effectively checks learners’ understanding, anticipating and enacting where intervention is needed.</w:t>
            </w:r>
          </w:p>
          <w:p w:rsidR="00211568" w:rsidRPr="005D5DE1" w:rsidRDefault="00211568" w:rsidP="00211568">
            <w:pPr>
              <w:rPr>
                <w:rFonts w:ascii="Calibri" w:hAnsi="Calibri" w:cs="Arial"/>
                <w:color w:val="000000"/>
                <w:sz w:val="16"/>
                <w:szCs w:val="16"/>
              </w:rPr>
            </w:pPr>
          </w:p>
        </w:tc>
      </w:tr>
      <w:tr w:rsidR="00211568" w:rsidRPr="00563E1C"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20"/>
              </w:rPr>
            </w:pPr>
          </w:p>
        </w:tc>
        <w:tc>
          <w:tcPr>
            <w:tcW w:w="2319" w:type="dxa"/>
            <w:tcBorders>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e</w:t>
            </w:r>
            <w:r w:rsidRPr="00D83B68">
              <w:rPr>
                <w:rFonts w:ascii="Calibri" w:hAnsi="Calibri" w:cs="Arial"/>
                <w:color w:val="000000"/>
                <w:sz w:val="16"/>
                <w:szCs w:val="16"/>
                <w:shd w:val="clear" w:color="auto" w:fill="D9D9D9" w:themeFill="background1" w:themeFillShade="D9"/>
              </w:rPr>
              <w:t>) Encourage pupils to take a responsible and conscientious attitude to their own work and study.</w:t>
            </w:r>
            <w:r w:rsidRPr="00563E1C">
              <w:rPr>
                <w:rFonts w:ascii="Calibri" w:hAnsi="Calibri" w:cs="Arial"/>
                <w:color w:val="000000"/>
                <w:sz w:val="16"/>
                <w:szCs w:val="16"/>
              </w:rPr>
              <w:t xml:space="preserve"> </w:t>
            </w:r>
          </w:p>
        </w:tc>
        <w:tc>
          <w:tcPr>
            <w:tcW w:w="3060"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Rarely or not making clear the expectations for the pupils’ attitude to work. </w:t>
            </w:r>
          </w:p>
        </w:tc>
        <w:tc>
          <w:tcPr>
            <w:tcW w:w="3060" w:type="dxa"/>
            <w:tcBorders>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r w:rsidRPr="00563E1C">
              <w:rPr>
                <w:rFonts w:ascii="Calibri" w:hAnsi="Calibri" w:cs="Arial"/>
                <w:color w:val="000000"/>
                <w:sz w:val="16"/>
                <w:szCs w:val="16"/>
              </w:rPr>
              <w:t>Sets high expectations for most pupils leading to responsible and conscientious attitudes to work and study in most pupils’ responses.</w:t>
            </w:r>
          </w:p>
        </w:tc>
        <w:tc>
          <w:tcPr>
            <w:tcW w:w="3060" w:type="dxa"/>
            <w:tcBorders>
              <w:right w:val="single" w:sz="4" w:space="0" w:color="auto"/>
            </w:tcBorders>
            <w:shd w:val="clear" w:color="auto" w:fill="auto"/>
          </w:tcPr>
          <w:p w:rsidR="00211568" w:rsidRDefault="00211568" w:rsidP="00211568">
            <w:pPr>
              <w:rPr>
                <w:rFonts w:ascii="Calibri" w:hAnsi="Calibri" w:cs="Arial"/>
                <w:color w:val="000000"/>
                <w:sz w:val="16"/>
                <w:szCs w:val="16"/>
              </w:rPr>
            </w:pPr>
            <w:r w:rsidRPr="005D5DE1">
              <w:rPr>
                <w:rFonts w:ascii="Calibri" w:hAnsi="Calibri" w:cs="Arial"/>
                <w:color w:val="000000"/>
                <w:sz w:val="16"/>
                <w:szCs w:val="16"/>
              </w:rPr>
              <w:t>Sets high and at times challenging expectations for responsible and conscientious attitudes to work and study which are consistently reflected in the pupils’ responses.</w:t>
            </w:r>
          </w:p>
          <w:p w:rsidR="00211568" w:rsidRPr="005D5DE1" w:rsidRDefault="00211568" w:rsidP="00211568">
            <w:pPr>
              <w:rPr>
                <w:rFonts w:ascii="Calibri" w:hAnsi="Calibri" w:cs="Arial"/>
                <w:color w:val="000000"/>
                <w:sz w:val="16"/>
                <w:szCs w:val="16"/>
              </w:rPr>
            </w:pPr>
          </w:p>
        </w:tc>
        <w:tc>
          <w:tcPr>
            <w:tcW w:w="3510" w:type="dxa"/>
            <w:tcBorders>
              <w:right w:val="single" w:sz="4" w:space="0" w:color="auto"/>
            </w:tcBorders>
            <w:shd w:val="clear" w:color="auto" w:fill="auto"/>
          </w:tcPr>
          <w:p w:rsidR="00211568" w:rsidRPr="005D5DE1" w:rsidRDefault="00211568" w:rsidP="00211568">
            <w:pPr>
              <w:rPr>
                <w:rFonts w:ascii="Calibri" w:hAnsi="Calibri" w:cs="Arial"/>
                <w:color w:val="000000"/>
                <w:sz w:val="16"/>
                <w:szCs w:val="16"/>
              </w:rPr>
            </w:pPr>
            <w:r w:rsidRPr="005D5DE1">
              <w:rPr>
                <w:rFonts w:ascii="Calibri" w:hAnsi="Calibri" w:cs="Arial"/>
                <w:color w:val="000000"/>
                <w:sz w:val="16"/>
                <w:szCs w:val="16"/>
              </w:rPr>
              <w:t xml:space="preserve">Pupils’ are strongly motivated to meet high and consistently challenging expectations for responsible and conscientious attitude to work and study. </w:t>
            </w:r>
          </w:p>
        </w:tc>
      </w:tr>
    </w:tbl>
    <w:p w:rsidR="00211568" w:rsidRPr="007C40B4" w:rsidRDefault="00211568" w:rsidP="007C24F5">
      <w:pPr>
        <w:widowControl w:val="0"/>
        <w:autoSpaceDE w:val="0"/>
        <w:autoSpaceDN w:val="0"/>
        <w:adjustRightInd w:val="0"/>
        <w:rPr>
          <w:rFonts w:ascii="Arial" w:hAnsi="Arial" w:cs="Arial"/>
          <w:color w:val="000000"/>
          <w:sz w:val="22"/>
          <w:szCs w:val="22"/>
        </w:rPr>
      </w:pPr>
      <w:r w:rsidRPr="007C40B4">
        <w:rPr>
          <w:rFonts w:ascii="Arial" w:hAnsi="Arial" w:cs="Arial"/>
          <w:b/>
          <w:bCs/>
          <w:color w:val="000000"/>
          <w:sz w:val="22"/>
          <w:szCs w:val="22"/>
        </w:rPr>
        <w:lastRenderedPageBreak/>
        <w:t>S3: Demonstrate good subject and curriculum knowledge</w:t>
      </w:r>
    </w:p>
    <w:p w:rsidR="00211568" w:rsidRDefault="00211568" w:rsidP="007C24F5">
      <w:pPr>
        <w:rPr>
          <w:rFonts w:ascii="Arial" w:hAnsi="Arial" w:cs="Arial"/>
          <w:b/>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2285"/>
        <w:gridCol w:w="3003"/>
        <w:gridCol w:w="3001"/>
        <w:gridCol w:w="3001"/>
        <w:gridCol w:w="3434"/>
      </w:tblGrid>
      <w:tr w:rsidR="00211568" w:rsidRPr="00BA5AFA" w:rsidTr="007C24F5">
        <w:trPr>
          <w:cantSplit/>
          <w:trHeight w:val="306"/>
        </w:trPr>
        <w:tc>
          <w:tcPr>
            <w:tcW w:w="0" w:type="auto"/>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S3</w:t>
            </w:r>
          </w:p>
        </w:tc>
        <w:tc>
          <w:tcPr>
            <w:tcW w:w="2285"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03" w:type="dxa"/>
            <w:tcBorders>
              <w:bottom w:val="nil"/>
            </w:tcBorders>
            <w:shd w:val="clear" w:color="auto" w:fill="D9D9D9" w:themeFill="background1" w:themeFillShade="D9"/>
            <w:vAlign w:val="center"/>
          </w:tcPr>
          <w:p w:rsidR="00211568" w:rsidRPr="00BA5AFA" w:rsidRDefault="00211568" w:rsidP="00211568">
            <w:pPr>
              <w:pStyle w:val="BodyText"/>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01"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01"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34"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D23982" w:rsidRPr="00E709DD" w:rsidTr="007C24F5">
        <w:trPr>
          <w:cantSplit/>
          <w:trHeight w:val="1964"/>
        </w:trPr>
        <w:tc>
          <w:tcPr>
            <w:tcW w:w="0" w:type="auto"/>
            <w:vMerge w:val="restart"/>
            <w:shd w:val="clear" w:color="auto" w:fill="auto"/>
            <w:textDirection w:val="btLr"/>
          </w:tcPr>
          <w:p w:rsidR="00D23982" w:rsidRDefault="00D23982" w:rsidP="00211568">
            <w:pPr>
              <w:widowControl w:val="0"/>
              <w:autoSpaceDE w:val="0"/>
              <w:autoSpaceDN w:val="0"/>
              <w:adjustRightInd w:val="0"/>
              <w:jc w:val="center"/>
              <w:rPr>
                <w:rFonts w:ascii="Calibri" w:hAnsi="Calibri" w:cs="Arial"/>
                <w:b/>
                <w:bCs/>
                <w:color w:val="000000"/>
              </w:rPr>
            </w:pPr>
            <w:r>
              <w:rPr>
                <w:rFonts w:ascii="Calibri" w:hAnsi="Calibri" w:cs="Arial"/>
                <w:b/>
                <w:bCs/>
                <w:color w:val="000000"/>
              </w:rPr>
              <w:t>S</w:t>
            </w:r>
            <w:r w:rsidRPr="00563E1C">
              <w:rPr>
                <w:rFonts w:ascii="Calibri" w:hAnsi="Calibri" w:cs="Arial"/>
                <w:b/>
                <w:bCs/>
                <w:color w:val="000000"/>
              </w:rPr>
              <w:t xml:space="preserve">3: Demonstrate good </w:t>
            </w:r>
            <w:r>
              <w:rPr>
                <w:rFonts w:ascii="Calibri" w:hAnsi="Calibri" w:cs="Arial"/>
                <w:b/>
                <w:bCs/>
                <w:color w:val="000000"/>
              </w:rPr>
              <w:t xml:space="preserve">subject and </w:t>
            </w:r>
          </w:p>
          <w:p w:rsidR="00D23982" w:rsidRPr="00563E1C" w:rsidRDefault="00D23982" w:rsidP="00211568">
            <w:pPr>
              <w:widowControl w:val="0"/>
              <w:autoSpaceDE w:val="0"/>
              <w:autoSpaceDN w:val="0"/>
              <w:adjustRightInd w:val="0"/>
              <w:jc w:val="center"/>
              <w:rPr>
                <w:rFonts w:ascii="Calibri" w:hAnsi="Calibri" w:cs="Arial"/>
                <w:b/>
              </w:rPr>
            </w:pPr>
            <w:r>
              <w:rPr>
                <w:rFonts w:ascii="Calibri" w:hAnsi="Calibri" w:cs="Arial"/>
                <w:b/>
                <w:bCs/>
                <w:color w:val="000000"/>
              </w:rPr>
              <w:t>curriculum knowledge</w:t>
            </w:r>
          </w:p>
        </w:tc>
        <w:tc>
          <w:tcPr>
            <w:tcW w:w="2285" w:type="dxa"/>
            <w:tcBorders>
              <w:bottom w:val="single" w:sz="4" w:space="0" w:color="auto"/>
              <w:right w:val="single" w:sz="4" w:space="0" w:color="auto"/>
            </w:tcBorders>
            <w:shd w:val="clear" w:color="auto" w:fill="D9D9D9" w:themeFill="background1" w:themeFillShade="D9"/>
          </w:tcPr>
          <w:p w:rsidR="00D23982" w:rsidRPr="00201405" w:rsidRDefault="00D23982" w:rsidP="00211568">
            <w:pPr>
              <w:autoSpaceDE w:val="0"/>
              <w:autoSpaceDN w:val="0"/>
              <w:adjustRightInd w:val="0"/>
              <w:rPr>
                <w:rFonts w:ascii="Calibri" w:hAnsi="Calibri" w:cs="Arial"/>
                <w:color w:val="000000"/>
                <w:sz w:val="16"/>
                <w:szCs w:val="16"/>
                <w:lang w:eastAsia="en-GB"/>
              </w:rPr>
            </w:pPr>
            <w:r w:rsidRPr="00201405">
              <w:rPr>
                <w:rFonts w:ascii="Calibri" w:hAnsi="Calibri" w:cs="Arial"/>
                <w:color w:val="000000"/>
                <w:sz w:val="16"/>
                <w:szCs w:val="16"/>
                <w:lang w:eastAsia="en-GB"/>
              </w:rPr>
              <w:t xml:space="preserve">a) Have a secure knowledge of the relevant subject(s) and curriculum areas, foster and maintain pupils’ interest in the subject, and address misunderstandings </w:t>
            </w:r>
          </w:p>
          <w:p w:rsidR="00D23982" w:rsidRPr="00F76F47" w:rsidRDefault="00D23982" w:rsidP="00211568">
            <w:pPr>
              <w:widowControl w:val="0"/>
              <w:autoSpaceDE w:val="0"/>
              <w:autoSpaceDN w:val="0"/>
              <w:adjustRightInd w:val="0"/>
              <w:spacing w:after="240"/>
              <w:jc w:val="both"/>
              <w:rPr>
                <w:rFonts w:ascii="Calibri" w:hAnsi="Calibri" w:cs="Arial"/>
                <w:b/>
                <w:color w:val="000000"/>
                <w:sz w:val="16"/>
                <w:szCs w:val="16"/>
              </w:rPr>
            </w:pPr>
          </w:p>
        </w:tc>
        <w:tc>
          <w:tcPr>
            <w:tcW w:w="3003" w:type="dxa"/>
            <w:tcBorders>
              <w:bottom w:val="single" w:sz="4" w:space="0" w:color="auto"/>
              <w:right w:val="single" w:sz="4" w:space="0" w:color="auto"/>
            </w:tcBorders>
            <w:shd w:val="clear" w:color="auto" w:fill="auto"/>
          </w:tcPr>
          <w:p w:rsidR="00D23982" w:rsidRPr="00E709DD" w:rsidRDefault="00D23982" w:rsidP="00211568">
            <w:pPr>
              <w:rPr>
                <w:rFonts w:ascii="Calibri" w:hAnsi="Calibri" w:cs="Arial"/>
                <w:color w:val="000000"/>
                <w:sz w:val="16"/>
                <w:szCs w:val="16"/>
              </w:rPr>
            </w:pPr>
            <w:r w:rsidRPr="00E709DD">
              <w:rPr>
                <w:rFonts w:ascii="Calibri" w:hAnsi="Calibri" w:cs="Arial"/>
                <w:color w:val="000000"/>
                <w:sz w:val="16"/>
                <w:szCs w:val="16"/>
              </w:rPr>
              <w:t>Requires support with subject and curriculum knowledge when planning lessons in order to meet the needs of their pupils.</w:t>
            </w:r>
          </w:p>
          <w:p w:rsidR="00D23982" w:rsidRPr="00E709DD" w:rsidRDefault="00D23982" w:rsidP="00211568">
            <w:pPr>
              <w:rPr>
                <w:rFonts w:ascii="Calibri" w:hAnsi="Calibri" w:cs="Arial"/>
                <w:color w:val="000000"/>
                <w:sz w:val="16"/>
                <w:szCs w:val="16"/>
              </w:rPr>
            </w:pPr>
          </w:p>
          <w:p w:rsidR="00D23982" w:rsidRPr="00E709DD" w:rsidRDefault="00D23982" w:rsidP="00211568">
            <w:pPr>
              <w:rPr>
                <w:rFonts w:ascii="Calibri" w:hAnsi="Calibri" w:cs="Arial"/>
                <w:color w:val="000000"/>
                <w:sz w:val="16"/>
                <w:szCs w:val="16"/>
              </w:rPr>
            </w:pPr>
          </w:p>
          <w:p w:rsidR="00D23982" w:rsidRPr="00F76F47" w:rsidRDefault="00D23982" w:rsidP="00211568">
            <w:pPr>
              <w:rPr>
                <w:rFonts w:ascii="Calibri" w:hAnsi="Calibri" w:cs="Arial"/>
                <w:b/>
                <w:color w:val="000000"/>
                <w:sz w:val="16"/>
                <w:szCs w:val="16"/>
              </w:rPr>
            </w:pPr>
            <w:r w:rsidRPr="00E709DD">
              <w:rPr>
                <w:rFonts w:ascii="Calibri" w:hAnsi="Calibri" w:cs="Arial"/>
                <w:color w:val="000000"/>
                <w:sz w:val="16"/>
                <w:szCs w:val="16"/>
              </w:rPr>
              <w:t>Only able to maintain low level pupil interest due to limited subject knowledge and inability to adequately address misunderstandings.</w:t>
            </w:r>
          </w:p>
        </w:tc>
        <w:tc>
          <w:tcPr>
            <w:tcW w:w="3001" w:type="dxa"/>
            <w:tcBorders>
              <w:bottom w:val="single" w:sz="4" w:space="0" w:color="auto"/>
              <w:right w:val="single" w:sz="4" w:space="0" w:color="auto"/>
            </w:tcBorders>
            <w:shd w:val="clear" w:color="auto" w:fill="auto"/>
          </w:tcPr>
          <w:p w:rsidR="00D23982" w:rsidRPr="00201405" w:rsidRDefault="00D23982" w:rsidP="00211568">
            <w:pPr>
              <w:rPr>
                <w:rFonts w:ascii="Calibri" w:hAnsi="Calibri" w:cs="Arial"/>
                <w:color w:val="000000"/>
                <w:sz w:val="16"/>
                <w:szCs w:val="16"/>
              </w:rPr>
            </w:pPr>
            <w:r w:rsidRPr="00201405">
              <w:rPr>
                <w:rFonts w:ascii="Calibri" w:hAnsi="Calibri" w:cs="Arial"/>
                <w:color w:val="000000"/>
                <w:sz w:val="16"/>
                <w:szCs w:val="16"/>
              </w:rPr>
              <w:t>Appropriate subject knowledge in relation to their specific subject area and its place within the wider curriculum.</w:t>
            </w:r>
          </w:p>
          <w:p w:rsidR="00D23982" w:rsidRPr="00201405" w:rsidRDefault="00D23982" w:rsidP="00211568">
            <w:pPr>
              <w:rPr>
                <w:rFonts w:ascii="Calibri" w:hAnsi="Calibri" w:cs="Arial"/>
                <w:color w:val="000000"/>
                <w:sz w:val="16"/>
                <w:szCs w:val="16"/>
              </w:rPr>
            </w:pPr>
          </w:p>
          <w:p w:rsidR="00D23982" w:rsidRPr="00201405" w:rsidRDefault="00D23982" w:rsidP="00211568">
            <w:pPr>
              <w:rPr>
                <w:rFonts w:ascii="Calibri" w:hAnsi="Calibri" w:cs="Arial"/>
                <w:color w:val="000000"/>
                <w:sz w:val="16"/>
                <w:szCs w:val="16"/>
              </w:rPr>
            </w:pPr>
          </w:p>
          <w:p w:rsidR="00D23982" w:rsidRPr="003D496A" w:rsidRDefault="00D23982" w:rsidP="00211568">
            <w:pPr>
              <w:rPr>
                <w:rFonts w:ascii="Calibri" w:hAnsi="Calibri" w:cs="Arial"/>
                <w:color w:val="000000"/>
                <w:sz w:val="16"/>
                <w:szCs w:val="16"/>
              </w:rPr>
            </w:pPr>
            <w:r w:rsidRPr="00201405">
              <w:rPr>
                <w:rFonts w:ascii="Calibri" w:hAnsi="Calibri" w:cs="Arial"/>
                <w:color w:val="000000"/>
                <w:sz w:val="16"/>
                <w:szCs w:val="16"/>
              </w:rPr>
              <w:t xml:space="preserve">Is able to foster and maintain pupil interest in the subject by delivering effective teaching episodes, </w:t>
            </w:r>
            <w:r w:rsidRPr="003D496A">
              <w:rPr>
                <w:rFonts w:ascii="Calibri" w:hAnsi="Calibri" w:cs="Arial"/>
                <w:color w:val="000000"/>
                <w:sz w:val="16"/>
                <w:szCs w:val="16"/>
              </w:rPr>
              <w:t>supporting learner progression and addressing misunderstandings.</w:t>
            </w:r>
          </w:p>
          <w:p w:rsidR="00D23982" w:rsidRPr="00E709DD" w:rsidRDefault="00D23982" w:rsidP="00211568">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D23982" w:rsidRPr="00245FE3" w:rsidRDefault="00D23982" w:rsidP="00211568">
            <w:pPr>
              <w:rPr>
                <w:rFonts w:ascii="Calibri" w:hAnsi="Calibri" w:cs="Arial"/>
                <w:color w:val="000000"/>
                <w:sz w:val="16"/>
                <w:szCs w:val="16"/>
              </w:rPr>
            </w:pPr>
            <w:r w:rsidRPr="00245FE3">
              <w:rPr>
                <w:rFonts w:ascii="Calibri" w:hAnsi="Calibri" w:cs="Arial"/>
                <w:color w:val="000000"/>
                <w:sz w:val="16"/>
                <w:szCs w:val="16"/>
              </w:rPr>
              <w:t>Competent level of subject knowledge related to both their specific subject area and to the wider curriculum.</w:t>
            </w:r>
          </w:p>
          <w:p w:rsidR="00D23982" w:rsidRPr="00245FE3" w:rsidRDefault="00D23982" w:rsidP="00211568">
            <w:pPr>
              <w:rPr>
                <w:rFonts w:ascii="Calibri" w:hAnsi="Calibri" w:cs="Arial"/>
                <w:color w:val="000000"/>
                <w:sz w:val="16"/>
                <w:szCs w:val="16"/>
              </w:rPr>
            </w:pPr>
          </w:p>
          <w:p w:rsidR="00D23982" w:rsidRPr="00245FE3" w:rsidRDefault="00D23982" w:rsidP="00211568">
            <w:pPr>
              <w:rPr>
                <w:rFonts w:ascii="Calibri" w:hAnsi="Calibri" w:cs="Arial"/>
                <w:color w:val="000000"/>
                <w:sz w:val="16"/>
                <w:szCs w:val="16"/>
              </w:rPr>
            </w:pPr>
          </w:p>
          <w:p w:rsidR="00D23982" w:rsidRPr="00245FE3" w:rsidRDefault="00D23982" w:rsidP="00211568">
            <w:pPr>
              <w:rPr>
                <w:rFonts w:ascii="Calibri" w:hAnsi="Calibri" w:cs="Arial"/>
                <w:color w:val="000000"/>
                <w:sz w:val="16"/>
                <w:szCs w:val="16"/>
              </w:rPr>
            </w:pPr>
            <w:r w:rsidRPr="00245FE3">
              <w:rPr>
                <w:rFonts w:ascii="Calibri" w:hAnsi="Calibri" w:cs="Arial"/>
                <w:color w:val="000000"/>
                <w:sz w:val="16"/>
                <w:szCs w:val="16"/>
              </w:rPr>
              <w:t>Is able to foster and maintain increasing pupil interest in their subject and the wider curriculum as well as addressing misunderstandings.</w:t>
            </w:r>
          </w:p>
          <w:p w:rsidR="00D23982" w:rsidRPr="00245FE3" w:rsidRDefault="00D23982" w:rsidP="00211568">
            <w:pPr>
              <w:rPr>
                <w:rFonts w:ascii="Calibri" w:hAnsi="Calibri" w:cs="Arial"/>
                <w:strike/>
                <w:color w:val="000000"/>
                <w:sz w:val="16"/>
                <w:szCs w:val="16"/>
              </w:rPr>
            </w:pPr>
          </w:p>
        </w:tc>
        <w:tc>
          <w:tcPr>
            <w:tcW w:w="3434" w:type="dxa"/>
            <w:tcBorders>
              <w:bottom w:val="single" w:sz="4" w:space="0" w:color="auto"/>
              <w:right w:val="single" w:sz="4" w:space="0" w:color="auto"/>
            </w:tcBorders>
            <w:shd w:val="clear" w:color="auto" w:fill="auto"/>
          </w:tcPr>
          <w:p w:rsidR="00D23982" w:rsidRPr="00245FE3" w:rsidRDefault="00D23982" w:rsidP="00211568">
            <w:pPr>
              <w:rPr>
                <w:rFonts w:ascii="Calibri" w:hAnsi="Calibri" w:cs="Arial"/>
                <w:color w:val="000000"/>
                <w:sz w:val="16"/>
                <w:szCs w:val="16"/>
              </w:rPr>
            </w:pPr>
            <w:r w:rsidRPr="00245FE3">
              <w:rPr>
                <w:rFonts w:ascii="Calibri" w:hAnsi="Calibri" w:cs="Arial"/>
                <w:color w:val="000000"/>
                <w:sz w:val="16"/>
                <w:szCs w:val="16"/>
              </w:rPr>
              <w:t>Highly confident and competent level of subject knowledge related to their specific subject area and the wider curriculum.</w:t>
            </w:r>
          </w:p>
          <w:p w:rsidR="00D23982" w:rsidRPr="00245FE3" w:rsidRDefault="00D23982" w:rsidP="00211568">
            <w:pPr>
              <w:rPr>
                <w:rFonts w:ascii="Calibri" w:hAnsi="Calibri" w:cs="Arial"/>
                <w:color w:val="000000"/>
                <w:sz w:val="16"/>
                <w:szCs w:val="16"/>
              </w:rPr>
            </w:pPr>
          </w:p>
          <w:p w:rsidR="00D23982" w:rsidRPr="00245FE3" w:rsidRDefault="00D23982" w:rsidP="00211568">
            <w:pPr>
              <w:rPr>
                <w:rFonts w:ascii="Calibri" w:hAnsi="Calibri" w:cs="Arial"/>
                <w:color w:val="000000"/>
                <w:sz w:val="16"/>
                <w:szCs w:val="16"/>
              </w:rPr>
            </w:pPr>
          </w:p>
          <w:p w:rsidR="00D23982" w:rsidRPr="00245FE3" w:rsidRDefault="00D23982" w:rsidP="00211568">
            <w:pPr>
              <w:rPr>
                <w:rFonts w:ascii="Calibri" w:hAnsi="Calibri" w:cs="Arial"/>
                <w:color w:val="000000"/>
                <w:sz w:val="16"/>
                <w:szCs w:val="16"/>
              </w:rPr>
            </w:pPr>
            <w:r w:rsidRPr="00245FE3">
              <w:rPr>
                <w:rFonts w:ascii="Calibri" w:hAnsi="Calibri" w:cs="Arial"/>
                <w:color w:val="000000"/>
                <w:sz w:val="16"/>
                <w:szCs w:val="16"/>
              </w:rPr>
              <w:t>Is able to foster maintain increasing pupil interest in the subject by delivering engaging teaching episodes, ensuring progression is made by all learners and addressing misunderstandings.</w:t>
            </w:r>
          </w:p>
          <w:p w:rsidR="00D23982" w:rsidRPr="00245FE3" w:rsidRDefault="00D23982" w:rsidP="00211568">
            <w:pPr>
              <w:rPr>
                <w:rFonts w:ascii="Calibri" w:hAnsi="Calibri" w:cs="Arial"/>
                <w:color w:val="000000"/>
                <w:sz w:val="16"/>
                <w:szCs w:val="16"/>
              </w:rPr>
            </w:pPr>
          </w:p>
        </w:tc>
      </w:tr>
      <w:tr w:rsidR="00D23982" w:rsidRPr="00E709DD" w:rsidTr="007C24F5">
        <w:trPr>
          <w:cantSplit/>
          <w:trHeight w:val="1524"/>
        </w:trPr>
        <w:tc>
          <w:tcPr>
            <w:tcW w:w="0" w:type="auto"/>
            <w:vMerge/>
            <w:shd w:val="clear" w:color="auto" w:fill="auto"/>
            <w:textDirection w:val="btLr"/>
          </w:tcPr>
          <w:p w:rsidR="00D23982" w:rsidRPr="00563E1C" w:rsidRDefault="00D23982" w:rsidP="00211568">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D23982" w:rsidRPr="00D23982" w:rsidRDefault="00D23982" w:rsidP="00211568">
            <w:pPr>
              <w:autoSpaceDE w:val="0"/>
              <w:autoSpaceDN w:val="0"/>
              <w:adjustRightInd w:val="0"/>
              <w:rPr>
                <w:rFonts w:ascii="Calibri" w:hAnsi="Calibri" w:cs="Arial"/>
                <w:color w:val="000000"/>
                <w:sz w:val="16"/>
                <w:szCs w:val="16"/>
                <w:lang w:eastAsia="en-GB"/>
              </w:rPr>
            </w:pPr>
            <w:r w:rsidRPr="00D23982">
              <w:rPr>
                <w:rFonts w:ascii="Calibri" w:hAnsi="Calibri" w:cs="Arial"/>
                <w:color w:val="000000"/>
                <w:sz w:val="16"/>
                <w:szCs w:val="16"/>
                <w:lang w:eastAsia="en-GB"/>
              </w:rPr>
              <w:t xml:space="preserve">b) Demonstrate a critical understanding of developments in the subject and curriculum areas, and promote the value of scholarship </w:t>
            </w:r>
          </w:p>
          <w:p w:rsidR="00D23982" w:rsidRPr="00563E1C" w:rsidRDefault="00D23982" w:rsidP="00211568">
            <w:pPr>
              <w:rPr>
                <w:rFonts w:ascii="Calibri" w:hAnsi="Calibri" w:cs="Arial"/>
                <w:color w:val="000000"/>
                <w:sz w:val="16"/>
                <w:szCs w:val="16"/>
              </w:rPr>
            </w:pPr>
          </w:p>
        </w:tc>
        <w:tc>
          <w:tcPr>
            <w:tcW w:w="3003" w:type="dxa"/>
            <w:tcBorders>
              <w:bottom w:val="single" w:sz="4" w:space="0" w:color="auto"/>
              <w:right w:val="single" w:sz="4" w:space="0" w:color="auto"/>
            </w:tcBorders>
            <w:shd w:val="clear" w:color="auto" w:fill="auto"/>
          </w:tcPr>
          <w:p w:rsidR="00D23982" w:rsidRPr="00E709DD" w:rsidRDefault="00D23982" w:rsidP="00211568">
            <w:pPr>
              <w:rPr>
                <w:rFonts w:ascii="Calibri" w:hAnsi="Calibri" w:cs="Arial"/>
                <w:color w:val="000000"/>
                <w:sz w:val="16"/>
                <w:szCs w:val="16"/>
              </w:rPr>
            </w:pPr>
            <w:r w:rsidRPr="00E709DD">
              <w:rPr>
                <w:rFonts w:ascii="Calibri" w:hAnsi="Calibri" w:cs="Arial"/>
                <w:color w:val="000000"/>
                <w:sz w:val="16"/>
                <w:szCs w:val="16"/>
              </w:rPr>
              <w:t>Demonstrates no or limited awareness of developments in the subject and curriculum area.</w:t>
            </w:r>
          </w:p>
          <w:p w:rsidR="00D23982" w:rsidRPr="00E709DD" w:rsidRDefault="00D23982" w:rsidP="00211568">
            <w:pPr>
              <w:rPr>
                <w:rFonts w:ascii="Calibri" w:hAnsi="Calibri" w:cs="Arial"/>
                <w:color w:val="000000"/>
                <w:sz w:val="16"/>
                <w:szCs w:val="16"/>
              </w:rPr>
            </w:pPr>
          </w:p>
          <w:p w:rsidR="00D23982" w:rsidRDefault="00D23982" w:rsidP="00211568">
            <w:pPr>
              <w:rPr>
                <w:rFonts w:ascii="Calibri" w:hAnsi="Calibri" w:cs="Arial"/>
                <w:color w:val="000000"/>
                <w:sz w:val="16"/>
                <w:szCs w:val="16"/>
              </w:rPr>
            </w:pPr>
          </w:p>
          <w:p w:rsidR="00D23982" w:rsidRDefault="00D23982" w:rsidP="00211568">
            <w:pPr>
              <w:rPr>
                <w:rFonts w:ascii="Calibri" w:hAnsi="Calibri" w:cs="Arial"/>
                <w:color w:val="000000"/>
                <w:sz w:val="16"/>
                <w:szCs w:val="16"/>
              </w:rPr>
            </w:pPr>
          </w:p>
          <w:p w:rsidR="00D23982" w:rsidRPr="00563E1C" w:rsidRDefault="00D23982" w:rsidP="00211568">
            <w:pPr>
              <w:rPr>
                <w:rFonts w:ascii="Calibri" w:hAnsi="Calibri" w:cs="Arial"/>
                <w:color w:val="000000"/>
                <w:sz w:val="16"/>
                <w:szCs w:val="16"/>
              </w:rPr>
            </w:pPr>
            <w:r w:rsidRPr="00563E1C">
              <w:rPr>
                <w:rFonts w:ascii="Calibri" w:hAnsi="Calibri" w:cs="Arial"/>
                <w:color w:val="000000"/>
                <w:sz w:val="16"/>
                <w:szCs w:val="16"/>
              </w:rPr>
              <w:t xml:space="preserve">Limited subject knowledge to promote the value of scholarship. </w:t>
            </w:r>
          </w:p>
          <w:p w:rsidR="00D23982" w:rsidRPr="00563E1C" w:rsidRDefault="00D23982" w:rsidP="00211568">
            <w:pPr>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D23982" w:rsidRPr="00201405" w:rsidRDefault="00D23982" w:rsidP="00211568">
            <w:pPr>
              <w:rPr>
                <w:rFonts w:ascii="Calibri" w:hAnsi="Calibri" w:cs="Arial"/>
                <w:color w:val="000000"/>
                <w:sz w:val="16"/>
                <w:szCs w:val="16"/>
              </w:rPr>
            </w:pPr>
            <w:r w:rsidRPr="00201405">
              <w:rPr>
                <w:rFonts w:ascii="Calibri" w:hAnsi="Calibri" w:cs="Arial"/>
                <w:color w:val="000000"/>
                <w:sz w:val="16"/>
                <w:szCs w:val="16"/>
              </w:rPr>
              <w:t>Demonstrates awareness of developments and changes in the subject and curriculum area.</w:t>
            </w:r>
          </w:p>
          <w:p w:rsidR="00D23982" w:rsidRPr="00FE5F2C" w:rsidRDefault="00D23982" w:rsidP="00211568">
            <w:pPr>
              <w:rPr>
                <w:rFonts w:ascii="Calibri" w:hAnsi="Calibri" w:cs="Arial"/>
                <w:b/>
                <w:color w:val="000000"/>
                <w:sz w:val="16"/>
                <w:szCs w:val="16"/>
              </w:rPr>
            </w:pPr>
          </w:p>
          <w:p w:rsidR="00D23982" w:rsidRPr="00E709DD" w:rsidRDefault="00D23982" w:rsidP="00211568">
            <w:pPr>
              <w:rPr>
                <w:rFonts w:ascii="Calibri" w:hAnsi="Calibri" w:cs="Arial"/>
                <w:color w:val="000000"/>
                <w:sz w:val="16"/>
                <w:szCs w:val="16"/>
              </w:rPr>
            </w:pPr>
          </w:p>
          <w:p w:rsidR="00D23982" w:rsidRPr="00E709DD" w:rsidRDefault="00D23982" w:rsidP="00211568">
            <w:pPr>
              <w:rPr>
                <w:rFonts w:ascii="Calibri" w:hAnsi="Calibri" w:cs="Arial"/>
                <w:color w:val="000000"/>
                <w:sz w:val="16"/>
                <w:szCs w:val="16"/>
              </w:rPr>
            </w:pPr>
            <w:r w:rsidRPr="00E709DD">
              <w:rPr>
                <w:rFonts w:ascii="Calibri" w:hAnsi="Calibri" w:cs="Arial"/>
                <w:color w:val="000000"/>
                <w:sz w:val="16"/>
                <w:szCs w:val="16"/>
              </w:rPr>
              <w:t>Promotes scholarship and further study within their subject and curriculum area.</w:t>
            </w:r>
          </w:p>
          <w:p w:rsidR="00D23982" w:rsidRPr="00E709DD" w:rsidRDefault="00D23982" w:rsidP="00211568">
            <w:pPr>
              <w:autoSpaceDE w:val="0"/>
              <w:autoSpaceDN w:val="0"/>
              <w:adjustRightInd w:val="0"/>
              <w:rPr>
                <w:rFonts w:ascii="Calibri" w:hAnsi="Calibri" w:cs="Arial"/>
                <w:color w:val="000000"/>
                <w:sz w:val="16"/>
                <w:szCs w:val="16"/>
              </w:rPr>
            </w:pPr>
          </w:p>
        </w:tc>
        <w:tc>
          <w:tcPr>
            <w:tcW w:w="3001" w:type="dxa"/>
            <w:tcBorders>
              <w:bottom w:val="single" w:sz="4" w:space="0" w:color="auto"/>
              <w:right w:val="single" w:sz="4" w:space="0" w:color="auto"/>
            </w:tcBorders>
            <w:shd w:val="clear" w:color="auto" w:fill="auto"/>
          </w:tcPr>
          <w:p w:rsidR="00D23982" w:rsidRPr="00245FE3" w:rsidRDefault="00D23982" w:rsidP="00211568">
            <w:pPr>
              <w:pStyle w:val="MediumGrid21"/>
              <w:rPr>
                <w:rFonts w:ascii="Calibri" w:hAnsi="Calibri" w:cs="Arial"/>
                <w:color w:val="000000"/>
                <w:sz w:val="16"/>
                <w:szCs w:val="16"/>
              </w:rPr>
            </w:pPr>
            <w:r w:rsidRPr="00245FE3">
              <w:rPr>
                <w:rFonts w:ascii="Calibri" w:hAnsi="Calibri" w:cs="Arial"/>
                <w:color w:val="000000"/>
                <w:sz w:val="16"/>
                <w:szCs w:val="16"/>
              </w:rPr>
              <w:t>Demonstrates good awareness and critical understanding of developments and changes in both the subject and the curriculum area.</w:t>
            </w:r>
          </w:p>
          <w:p w:rsidR="00D23982" w:rsidRPr="00245FE3" w:rsidRDefault="00D23982" w:rsidP="00211568">
            <w:pPr>
              <w:pStyle w:val="MediumGrid21"/>
              <w:rPr>
                <w:rFonts w:ascii="Calibri" w:hAnsi="Calibri" w:cs="Arial"/>
                <w:color w:val="000000"/>
                <w:sz w:val="16"/>
                <w:szCs w:val="16"/>
              </w:rPr>
            </w:pPr>
          </w:p>
          <w:p w:rsidR="00D23982" w:rsidRPr="00245FE3" w:rsidRDefault="00D23982" w:rsidP="00211568">
            <w:pPr>
              <w:pStyle w:val="MediumGrid21"/>
              <w:rPr>
                <w:rFonts w:ascii="Calibri" w:hAnsi="Calibri" w:cs="Arial"/>
                <w:color w:val="000000"/>
                <w:sz w:val="16"/>
                <w:szCs w:val="16"/>
              </w:rPr>
            </w:pPr>
            <w:r w:rsidRPr="00245FE3">
              <w:rPr>
                <w:rFonts w:ascii="Calibri" w:hAnsi="Calibri" w:cs="Arial"/>
                <w:color w:val="000000"/>
                <w:sz w:val="16"/>
                <w:szCs w:val="16"/>
              </w:rPr>
              <w:t>Promotes scholarship and further study to all pupils within their given subject and curriculum area.</w:t>
            </w:r>
          </w:p>
        </w:tc>
        <w:tc>
          <w:tcPr>
            <w:tcW w:w="3434" w:type="dxa"/>
            <w:tcBorders>
              <w:bottom w:val="single" w:sz="4" w:space="0" w:color="auto"/>
              <w:right w:val="single" w:sz="4" w:space="0" w:color="auto"/>
            </w:tcBorders>
            <w:shd w:val="clear" w:color="auto" w:fill="auto"/>
          </w:tcPr>
          <w:p w:rsidR="00D23982" w:rsidRPr="00245FE3" w:rsidRDefault="00D23982" w:rsidP="00211568">
            <w:pPr>
              <w:pStyle w:val="Default"/>
              <w:rPr>
                <w:rFonts w:ascii="Calibri" w:hAnsi="Calibri" w:cs="Arial"/>
                <w:sz w:val="16"/>
                <w:szCs w:val="16"/>
              </w:rPr>
            </w:pPr>
            <w:r w:rsidRPr="00245FE3">
              <w:rPr>
                <w:rFonts w:ascii="Calibri" w:hAnsi="Calibri" w:cs="Arial"/>
                <w:sz w:val="16"/>
                <w:szCs w:val="16"/>
              </w:rPr>
              <w:t xml:space="preserve">Demonstrates a high level of awareness and critical understanding of developments in both the subject and curriculum area. </w:t>
            </w:r>
          </w:p>
          <w:p w:rsidR="00D23982" w:rsidRPr="00245FE3" w:rsidRDefault="00D23982" w:rsidP="00211568">
            <w:pPr>
              <w:pStyle w:val="Default"/>
              <w:rPr>
                <w:rFonts w:ascii="Calibri" w:hAnsi="Calibri" w:cs="Arial"/>
                <w:sz w:val="16"/>
                <w:szCs w:val="16"/>
              </w:rPr>
            </w:pPr>
          </w:p>
          <w:p w:rsidR="00D23982" w:rsidRPr="00245FE3" w:rsidRDefault="00D23982" w:rsidP="00211568">
            <w:pPr>
              <w:pStyle w:val="Default"/>
              <w:rPr>
                <w:rFonts w:ascii="Calibri" w:hAnsi="Calibri" w:cs="Arial"/>
                <w:sz w:val="16"/>
                <w:szCs w:val="16"/>
              </w:rPr>
            </w:pPr>
            <w:r w:rsidRPr="00245FE3">
              <w:rPr>
                <w:rFonts w:ascii="Calibri" w:hAnsi="Calibri" w:cs="Arial"/>
                <w:sz w:val="16"/>
                <w:szCs w:val="16"/>
              </w:rPr>
              <w:t>Promotes high levels of scholarship and the value of further study to all pupils within their subject and curriculum area.</w:t>
            </w:r>
          </w:p>
          <w:p w:rsidR="00D23982" w:rsidRPr="00245FE3" w:rsidRDefault="00D23982" w:rsidP="00211568">
            <w:pPr>
              <w:pStyle w:val="Default"/>
              <w:rPr>
                <w:rFonts w:ascii="Calibri" w:hAnsi="Calibri" w:cs="Arial"/>
                <w:sz w:val="16"/>
                <w:szCs w:val="16"/>
              </w:rPr>
            </w:pPr>
          </w:p>
          <w:p w:rsidR="00D23982" w:rsidRPr="00245FE3" w:rsidRDefault="00D23982" w:rsidP="00211568">
            <w:pPr>
              <w:pStyle w:val="Default"/>
              <w:rPr>
                <w:rFonts w:ascii="Calibri" w:hAnsi="Calibri" w:cs="Arial"/>
                <w:sz w:val="16"/>
                <w:szCs w:val="16"/>
              </w:rPr>
            </w:pPr>
          </w:p>
        </w:tc>
      </w:tr>
      <w:tr w:rsidR="00D23982" w:rsidRPr="00563E1C" w:rsidTr="00D23982">
        <w:trPr>
          <w:cantSplit/>
          <w:trHeight w:val="1638"/>
        </w:trPr>
        <w:tc>
          <w:tcPr>
            <w:tcW w:w="0" w:type="auto"/>
            <w:vMerge/>
            <w:shd w:val="clear" w:color="auto" w:fill="auto"/>
            <w:textDirection w:val="btLr"/>
          </w:tcPr>
          <w:p w:rsidR="00D23982" w:rsidRPr="00563E1C" w:rsidRDefault="00D23982" w:rsidP="00211568">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D23982" w:rsidRDefault="00D23982" w:rsidP="00211568">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 xml:space="preserve">c) Demonstrate an understanding of and take responsibility for promoting high standards of literacy, articulacy and the correct use of standard English, whatever the teacher’s specialist subject </w:t>
            </w:r>
          </w:p>
          <w:p w:rsidR="00D23982" w:rsidRPr="00563E1C" w:rsidRDefault="00D23982" w:rsidP="00211568">
            <w:pPr>
              <w:autoSpaceDE w:val="0"/>
              <w:autoSpaceDN w:val="0"/>
              <w:adjustRightInd w:val="0"/>
              <w:rPr>
                <w:rFonts w:ascii="Calibri" w:hAnsi="Calibri" w:cs="Arial"/>
                <w:color w:val="000000"/>
                <w:sz w:val="16"/>
                <w:szCs w:val="16"/>
                <w:lang w:eastAsia="en-GB"/>
              </w:rPr>
            </w:pPr>
          </w:p>
        </w:tc>
        <w:tc>
          <w:tcPr>
            <w:tcW w:w="3003" w:type="dxa"/>
            <w:tcBorders>
              <w:right w:val="single" w:sz="4" w:space="0" w:color="auto"/>
            </w:tcBorders>
            <w:shd w:val="clear" w:color="auto" w:fill="auto"/>
          </w:tcPr>
          <w:p w:rsidR="00D23982" w:rsidRPr="00563E1C" w:rsidRDefault="00D23982" w:rsidP="00211568">
            <w:pPr>
              <w:rPr>
                <w:rFonts w:ascii="Calibri" w:hAnsi="Calibri" w:cs="Arial"/>
                <w:color w:val="000000"/>
                <w:sz w:val="16"/>
                <w:szCs w:val="16"/>
              </w:rPr>
            </w:pPr>
            <w:r w:rsidRPr="00563E1C">
              <w:rPr>
                <w:rFonts w:ascii="Calibri" w:hAnsi="Calibri" w:cs="Arial"/>
                <w:color w:val="000000"/>
                <w:sz w:val="16"/>
                <w:szCs w:val="16"/>
              </w:rPr>
              <w:t>Has no or limited understanding of strategies for promoting literacy, articulacy and the correct use of standard English and hence limited or no ability to put these into practice.</w:t>
            </w:r>
          </w:p>
          <w:p w:rsidR="00D23982" w:rsidRPr="00563E1C" w:rsidRDefault="00D23982" w:rsidP="00211568">
            <w:pPr>
              <w:rPr>
                <w:rFonts w:ascii="Calibri" w:hAnsi="Calibri" w:cs="Arial"/>
                <w:color w:val="000000"/>
                <w:sz w:val="16"/>
                <w:szCs w:val="16"/>
              </w:rPr>
            </w:pPr>
          </w:p>
          <w:p w:rsidR="00D23982" w:rsidRPr="00563E1C" w:rsidRDefault="00D23982" w:rsidP="00211568">
            <w:pPr>
              <w:rPr>
                <w:rFonts w:ascii="Calibri" w:hAnsi="Calibri" w:cs="Arial"/>
                <w:strike/>
                <w:color w:val="000000"/>
                <w:sz w:val="16"/>
                <w:szCs w:val="16"/>
              </w:rPr>
            </w:pPr>
          </w:p>
        </w:tc>
        <w:tc>
          <w:tcPr>
            <w:tcW w:w="3001" w:type="dxa"/>
            <w:tcBorders>
              <w:right w:val="single" w:sz="4" w:space="0" w:color="auto"/>
            </w:tcBorders>
            <w:shd w:val="clear" w:color="auto" w:fill="auto"/>
          </w:tcPr>
          <w:p w:rsidR="00D23982" w:rsidRPr="00563E1C" w:rsidRDefault="00D23982" w:rsidP="00211568">
            <w:pPr>
              <w:rPr>
                <w:rFonts w:ascii="Calibri" w:hAnsi="Calibri" w:cs="Arial"/>
                <w:color w:val="000000"/>
                <w:sz w:val="16"/>
                <w:szCs w:val="16"/>
              </w:rPr>
            </w:pPr>
            <w:r w:rsidRPr="00563E1C">
              <w:rPr>
                <w:rFonts w:ascii="Calibri" w:hAnsi="Calibri" w:cs="Arial"/>
                <w:color w:val="000000"/>
                <w:sz w:val="16"/>
                <w:szCs w:val="16"/>
              </w:rPr>
              <w:t>Demonstrates the necessary understanding of strategies for promoting high standards in literacy, articulacy and the correct use of standard English and is able to put these into practice</w:t>
            </w:r>
          </w:p>
          <w:p w:rsidR="00D23982" w:rsidRPr="00563E1C" w:rsidRDefault="00D23982" w:rsidP="00211568">
            <w:pPr>
              <w:rPr>
                <w:rFonts w:ascii="Calibri" w:hAnsi="Calibri" w:cs="Arial"/>
                <w:strike/>
                <w:color w:val="000000"/>
                <w:sz w:val="16"/>
                <w:szCs w:val="16"/>
                <w:highlight w:val="yellow"/>
              </w:rPr>
            </w:pPr>
          </w:p>
        </w:tc>
        <w:tc>
          <w:tcPr>
            <w:tcW w:w="3001" w:type="dxa"/>
            <w:tcBorders>
              <w:right w:val="single" w:sz="4" w:space="0" w:color="auto"/>
            </w:tcBorders>
            <w:shd w:val="clear" w:color="auto" w:fill="auto"/>
          </w:tcPr>
          <w:p w:rsidR="00D23982" w:rsidRPr="00245FE3" w:rsidRDefault="00D23982" w:rsidP="00211568">
            <w:pPr>
              <w:pStyle w:val="MediumGrid21"/>
              <w:rPr>
                <w:rFonts w:ascii="Calibri" w:hAnsi="Calibri" w:cs="Arial"/>
                <w:color w:val="000000"/>
                <w:sz w:val="16"/>
                <w:szCs w:val="16"/>
              </w:rPr>
            </w:pPr>
            <w:r w:rsidRPr="00245FE3">
              <w:rPr>
                <w:rFonts w:ascii="Calibri" w:hAnsi="Calibri" w:cs="Arial"/>
                <w:color w:val="000000"/>
                <w:sz w:val="16"/>
                <w:szCs w:val="16"/>
              </w:rPr>
              <w:t>Demonstrates an established understanding of strategies for promoting high standards for literacy, articulacy and the correct use of standard English and is able to use a range of strategies to put these into practice.</w:t>
            </w:r>
          </w:p>
          <w:p w:rsidR="00D23982" w:rsidRPr="00245FE3" w:rsidRDefault="00D23982" w:rsidP="00211568">
            <w:pPr>
              <w:pStyle w:val="MediumGrid21"/>
              <w:rPr>
                <w:rFonts w:ascii="Calibri" w:hAnsi="Calibri" w:cs="Arial"/>
                <w:color w:val="000000"/>
                <w:sz w:val="16"/>
                <w:szCs w:val="16"/>
              </w:rPr>
            </w:pPr>
          </w:p>
          <w:p w:rsidR="00D23982" w:rsidRPr="00245FE3" w:rsidRDefault="00D23982" w:rsidP="00211568">
            <w:pPr>
              <w:pStyle w:val="MediumGrid21"/>
              <w:rPr>
                <w:rFonts w:ascii="Calibri" w:hAnsi="Calibri" w:cs="Arial"/>
                <w:strike/>
                <w:color w:val="000000"/>
                <w:sz w:val="16"/>
                <w:szCs w:val="16"/>
              </w:rPr>
            </w:pPr>
          </w:p>
        </w:tc>
        <w:tc>
          <w:tcPr>
            <w:tcW w:w="3434" w:type="dxa"/>
            <w:tcBorders>
              <w:right w:val="single" w:sz="4" w:space="0" w:color="auto"/>
            </w:tcBorders>
            <w:shd w:val="clear" w:color="auto" w:fill="auto"/>
          </w:tcPr>
          <w:p w:rsidR="00D23982" w:rsidRPr="00245FE3" w:rsidRDefault="00D23982" w:rsidP="00211568">
            <w:pPr>
              <w:pStyle w:val="MediumGrid21"/>
              <w:rPr>
                <w:rFonts w:ascii="Calibri" w:hAnsi="Calibri" w:cs="Arial"/>
                <w:color w:val="000000"/>
                <w:sz w:val="16"/>
                <w:szCs w:val="16"/>
              </w:rPr>
            </w:pPr>
            <w:r w:rsidRPr="00245FE3">
              <w:rPr>
                <w:rFonts w:ascii="Calibri" w:hAnsi="Calibri" w:cs="Arial"/>
                <w:color w:val="000000"/>
                <w:sz w:val="16"/>
                <w:szCs w:val="16"/>
              </w:rPr>
              <w:t>Demonstrates a well-established and thorough understanding of strategies for promoting high standards for literacy, articulacy and the correct use of standard English and is able to use a wide range of strategies to put these into practice.</w:t>
            </w:r>
          </w:p>
          <w:p w:rsidR="00D23982" w:rsidRPr="00245FE3" w:rsidRDefault="00D23982" w:rsidP="00211568">
            <w:pPr>
              <w:pStyle w:val="MediumGrid21"/>
              <w:rPr>
                <w:rFonts w:ascii="Calibri" w:hAnsi="Calibri" w:cs="Arial"/>
                <w:color w:val="000000"/>
                <w:sz w:val="16"/>
                <w:szCs w:val="16"/>
              </w:rPr>
            </w:pPr>
          </w:p>
          <w:p w:rsidR="00D23982" w:rsidRPr="00245FE3" w:rsidRDefault="00D23982" w:rsidP="00211568">
            <w:pPr>
              <w:rPr>
                <w:rFonts w:ascii="Calibri" w:hAnsi="Calibri" w:cs="Arial"/>
                <w:strike/>
                <w:color w:val="000000"/>
                <w:sz w:val="16"/>
                <w:szCs w:val="16"/>
              </w:rPr>
            </w:pPr>
          </w:p>
        </w:tc>
      </w:tr>
      <w:tr w:rsidR="00D23982" w:rsidRPr="00563E1C" w:rsidTr="00D23982">
        <w:trPr>
          <w:cantSplit/>
          <w:trHeight w:val="54"/>
        </w:trPr>
        <w:tc>
          <w:tcPr>
            <w:tcW w:w="0" w:type="auto"/>
            <w:vMerge/>
            <w:shd w:val="clear" w:color="auto" w:fill="auto"/>
            <w:textDirection w:val="btLr"/>
          </w:tcPr>
          <w:p w:rsidR="00D23982" w:rsidRPr="00563E1C" w:rsidRDefault="00D23982" w:rsidP="00D23982">
            <w:pPr>
              <w:widowControl w:val="0"/>
              <w:autoSpaceDE w:val="0"/>
              <w:autoSpaceDN w:val="0"/>
              <w:adjustRightInd w:val="0"/>
              <w:spacing w:after="240"/>
              <w:rPr>
                <w:rFonts w:ascii="Calibri" w:hAnsi="Calibri" w:cs="Arial"/>
                <w:b/>
                <w:bCs/>
                <w:color w:val="000000"/>
                <w:sz w:val="16"/>
                <w:szCs w:val="16"/>
              </w:rPr>
            </w:pPr>
          </w:p>
        </w:tc>
        <w:tc>
          <w:tcPr>
            <w:tcW w:w="2285" w:type="dxa"/>
            <w:tcBorders>
              <w:right w:val="single" w:sz="4" w:space="0" w:color="auto"/>
            </w:tcBorders>
            <w:shd w:val="clear" w:color="auto" w:fill="D9D9D9" w:themeFill="background1" w:themeFillShade="D9"/>
          </w:tcPr>
          <w:p w:rsidR="00D23982" w:rsidRPr="0043458F" w:rsidRDefault="00D23982" w:rsidP="00D23982">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d) When teaching early reading, demonstrate a clear understanding of </w:t>
            </w:r>
          </w:p>
          <w:p w:rsidR="00D23982" w:rsidRPr="0043458F" w:rsidRDefault="00D23982" w:rsidP="00D23982">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systematic synthetic phonics.</w:t>
            </w:r>
          </w:p>
          <w:p w:rsidR="00D23982" w:rsidRPr="0043458F" w:rsidRDefault="00D23982" w:rsidP="00D23982">
            <w:pPr>
              <w:autoSpaceDE w:val="0"/>
              <w:autoSpaceDN w:val="0"/>
              <w:adjustRightInd w:val="0"/>
              <w:rPr>
                <w:rFonts w:asciiTheme="minorHAnsi" w:hAnsiTheme="minorHAnsi" w:cs="Arial"/>
                <w:color w:val="000000"/>
                <w:sz w:val="16"/>
                <w:szCs w:val="16"/>
                <w:lang w:eastAsia="en-GB"/>
              </w:rPr>
            </w:pPr>
          </w:p>
        </w:tc>
        <w:tc>
          <w:tcPr>
            <w:tcW w:w="3003" w:type="dxa"/>
            <w:tcBorders>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Has no or limited understanding of the role of systematic synthetic phonics in the teaching of early reading and hence no or limited success in doing this</w:t>
            </w:r>
          </w:p>
          <w:p w:rsidR="00D23982" w:rsidRPr="0043458F" w:rsidRDefault="00D23982" w:rsidP="00D23982">
            <w:pPr>
              <w:rPr>
                <w:rFonts w:asciiTheme="minorHAnsi" w:hAnsiTheme="minorHAnsi" w:cs="Arial"/>
                <w:color w:val="000000"/>
                <w:sz w:val="16"/>
                <w:szCs w:val="16"/>
              </w:rPr>
            </w:pPr>
          </w:p>
        </w:tc>
        <w:tc>
          <w:tcPr>
            <w:tcW w:w="3001" w:type="dxa"/>
            <w:tcBorders>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the role of systematic synthetic phonics in the teaching of early reading to develop pupils’ reading skills</w:t>
            </w:r>
          </w:p>
          <w:p w:rsidR="00D23982" w:rsidRPr="0043458F" w:rsidRDefault="00D23982" w:rsidP="00D23982">
            <w:pPr>
              <w:rPr>
                <w:rFonts w:asciiTheme="minorHAnsi" w:hAnsiTheme="minorHAnsi" w:cs="Arial"/>
                <w:color w:val="000000"/>
                <w:sz w:val="16"/>
                <w:szCs w:val="16"/>
              </w:rPr>
            </w:pPr>
          </w:p>
        </w:tc>
        <w:tc>
          <w:tcPr>
            <w:tcW w:w="3001" w:type="dxa"/>
            <w:tcBorders>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the role of systematic synthetic phonics in the teaching of early reading to develop pupils’ reading skills</w:t>
            </w:r>
          </w:p>
          <w:p w:rsidR="00D23982" w:rsidRPr="0043458F" w:rsidRDefault="00D23982" w:rsidP="00D23982">
            <w:pPr>
              <w:pStyle w:val="MediumGrid21"/>
              <w:rPr>
                <w:rFonts w:asciiTheme="minorHAnsi" w:hAnsiTheme="minorHAnsi" w:cs="Arial"/>
                <w:color w:val="000000"/>
                <w:sz w:val="16"/>
                <w:szCs w:val="16"/>
              </w:rPr>
            </w:pPr>
          </w:p>
        </w:tc>
        <w:tc>
          <w:tcPr>
            <w:tcW w:w="3434" w:type="dxa"/>
            <w:tcBorders>
              <w:right w:val="single" w:sz="4" w:space="0" w:color="auto"/>
            </w:tcBorders>
            <w:shd w:val="clear" w:color="auto" w:fill="auto"/>
          </w:tcPr>
          <w:p w:rsidR="00D23982" w:rsidRDefault="00D23982" w:rsidP="00D23982">
            <w:pPr>
              <w:pStyle w:val="MediumGrid21"/>
              <w:rPr>
                <w:rFonts w:asciiTheme="minorHAnsi" w:hAnsiTheme="minorHAnsi" w:cs="Arial"/>
                <w:color w:val="000000"/>
                <w:sz w:val="16"/>
                <w:szCs w:val="16"/>
              </w:rPr>
            </w:pPr>
            <w:r w:rsidRPr="0043458F">
              <w:rPr>
                <w:rFonts w:asciiTheme="minorHAnsi" w:hAnsiTheme="minorHAnsi" w:cs="Arial"/>
                <w:color w:val="000000"/>
                <w:sz w:val="16"/>
                <w:szCs w:val="16"/>
              </w:rPr>
              <w:t>Demonstrates a thorough understanding of the role of systematic synthetic phonics in the teaching of early reading and applies this knowledge to provide engaging and challenging learning opportunities to develop pupils’ reading skills</w:t>
            </w:r>
          </w:p>
          <w:p w:rsidR="00D23982" w:rsidRPr="0043458F" w:rsidRDefault="00D23982" w:rsidP="00D23982">
            <w:pPr>
              <w:pStyle w:val="MediumGrid21"/>
              <w:rPr>
                <w:rFonts w:asciiTheme="minorHAnsi" w:hAnsiTheme="minorHAnsi" w:cs="Arial"/>
                <w:color w:val="000000"/>
                <w:sz w:val="16"/>
                <w:szCs w:val="16"/>
              </w:rPr>
            </w:pPr>
          </w:p>
        </w:tc>
      </w:tr>
      <w:tr w:rsidR="00D23982" w:rsidRPr="00563E1C" w:rsidTr="00D23982">
        <w:trPr>
          <w:cantSplit/>
          <w:trHeight w:val="1638"/>
        </w:trPr>
        <w:tc>
          <w:tcPr>
            <w:tcW w:w="0" w:type="auto"/>
            <w:vMerge/>
            <w:shd w:val="clear" w:color="auto" w:fill="auto"/>
            <w:textDirection w:val="btLr"/>
          </w:tcPr>
          <w:p w:rsidR="00D23982" w:rsidRPr="00563E1C" w:rsidRDefault="00D23982" w:rsidP="00D23982">
            <w:pPr>
              <w:widowControl w:val="0"/>
              <w:autoSpaceDE w:val="0"/>
              <w:autoSpaceDN w:val="0"/>
              <w:adjustRightInd w:val="0"/>
              <w:spacing w:after="240"/>
              <w:rPr>
                <w:rFonts w:ascii="Calibri" w:hAnsi="Calibri" w:cs="Arial"/>
                <w:b/>
                <w:bCs/>
                <w:color w:val="000000"/>
                <w:sz w:val="16"/>
                <w:szCs w:val="16"/>
              </w:rPr>
            </w:pPr>
          </w:p>
        </w:tc>
        <w:tc>
          <w:tcPr>
            <w:tcW w:w="2285" w:type="dxa"/>
            <w:tcBorders>
              <w:bottom w:val="single" w:sz="4" w:space="0" w:color="auto"/>
              <w:right w:val="single" w:sz="4" w:space="0" w:color="auto"/>
            </w:tcBorders>
            <w:shd w:val="clear" w:color="auto" w:fill="D9D9D9" w:themeFill="background1" w:themeFillShade="D9"/>
          </w:tcPr>
          <w:p w:rsidR="00D23982" w:rsidRPr="0043458F" w:rsidRDefault="00D23982" w:rsidP="00D23982">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color w:val="000000"/>
                <w:sz w:val="16"/>
                <w:szCs w:val="16"/>
                <w:lang w:eastAsia="en-GB"/>
              </w:rPr>
              <w:t xml:space="preserve">e) When teaching early mathematics, demonstrate a clear understanding of appropriate teaching strategies. </w:t>
            </w:r>
          </w:p>
          <w:p w:rsidR="00D23982" w:rsidRPr="0043458F" w:rsidRDefault="00D23982" w:rsidP="00D23982">
            <w:pPr>
              <w:autoSpaceDE w:val="0"/>
              <w:autoSpaceDN w:val="0"/>
              <w:adjustRightInd w:val="0"/>
              <w:rPr>
                <w:rFonts w:asciiTheme="minorHAnsi" w:hAnsiTheme="minorHAnsi" w:cs="Arial"/>
                <w:color w:val="000000"/>
                <w:sz w:val="16"/>
                <w:szCs w:val="16"/>
                <w:lang w:eastAsia="en-GB"/>
              </w:rPr>
            </w:pPr>
            <w:r w:rsidRPr="0043458F">
              <w:rPr>
                <w:rFonts w:asciiTheme="minorHAnsi" w:hAnsiTheme="minorHAnsi" w:cs="Arial"/>
                <w:i/>
                <w:color w:val="000000"/>
                <w:sz w:val="16"/>
                <w:szCs w:val="16"/>
                <w:lang w:eastAsia="en-GB"/>
              </w:rPr>
              <w:t>(Early mathematics refers to the whole of the primary age phase)</w:t>
            </w:r>
          </w:p>
        </w:tc>
        <w:tc>
          <w:tcPr>
            <w:tcW w:w="3003" w:type="dxa"/>
            <w:tcBorders>
              <w:bottom w:val="single" w:sz="4" w:space="0" w:color="auto"/>
              <w:right w:val="single" w:sz="4" w:space="0" w:color="auto"/>
            </w:tcBorders>
            <w:shd w:val="clear" w:color="auto" w:fill="auto"/>
          </w:tcPr>
          <w:p w:rsidR="00D23982" w:rsidRPr="0043458F" w:rsidRDefault="00D23982" w:rsidP="00D23982">
            <w:pPr>
              <w:rPr>
                <w:rFonts w:asciiTheme="minorHAnsi" w:hAnsiTheme="minorHAnsi" w:cs="Arial"/>
                <w:strike/>
                <w:color w:val="000000"/>
                <w:sz w:val="16"/>
                <w:szCs w:val="16"/>
              </w:rPr>
            </w:pPr>
            <w:r w:rsidRPr="0043458F">
              <w:rPr>
                <w:rFonts w:asciiTheme="minorHAnsi" w:hAnsiTheme="minorHAnsi" w:cs="Arial"/>
                <w:color w:val="000000"/>
                <w:sz w:val="16"/>
                <w:szCs w:val="16"/>
              </w:rPr>
              <w:t>Has no or limited understanding of strategies for the teaching of early mathematics and hence no or limited success in doing this</w:t>
            </w:r>
          </w:p>
          <w:p w:rsidR="00D23982" w:rsidRPr="0043458F" w:rsidRDefault="00D23982" w:rsidP="00D23982">
            <w:pPr>
              <w:rPr>
                <w:rFonts w:asciiTheme="minorHAnsi" w:hAnsiTheme="minorHAnsi" w:cs="Arial"/>
                <w:color w:val="000000"/>
                <w:sz w:val="16"/>
                <w:szCs w:val="16"/>
              </w:rPr>
            </w:pPr>
          </w:p>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Unable to devise appropriate learning opportunities to support the development of pupils’ mathematical skills.</w:t>
            </w:r>
          </w:p>
        </w:tc>
        <w:tc>
          <w:tcPr>
            <w:tcW w:w="3001" w:type="dxa"/>
            <w:tcBorders>
              <w:bottom w:val="single" w:sz="4" w:space="0" w:color="auto"/>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Beginning to demonstrate an understanding of strategies for the teaching of early mathematics</w:t>
            </w:r>
          </w:p>
          <w:p w:rsidR="00D23982" w:rsidRPr="0043458F" w:rsidRDefault="00D23982" w:rsidP="00D23982">
            <w:pPr>
              <w:rPr>
                <w:rFonts w:asciiTheme="minorHAnsi" w:hAnsiTheme="minorHAnsi" w:cs="Arial"/>
                <w:color w:val="000000"/>
                <w:sz w:val="16"/>
                <w:szCs w:val="16"/>
              </w:rPr>
            </w:pPr>
          </w:p>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Beginning to apply this subject knowledge to devise appropriate learning opportunities to support pupils’ developing mathematical skills</w:t>
            </w:r>
          </w:p>
        </w:tc>
        <w:tc>
          <w:tcPr>
            <w:tcW w:w="3001" w:type="dxa"/>
            <w:tcBorders>
              <w:bottom w:val="single" w:sz="4" w:space="0" w:color="auto"/>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D23982" w:rsidRPr="0043458F" w:rsidRDefault="00D23982" w:rsidP="00D23982">
            <w:pPr>
              <w:rPr>
                <w:rFonts w:asciiTheme="minorHAnsi" w:hAnsiTheme="minorHAnsi" w:cs="Arial"/>
                <w:color w:val="000000"/>
                <w:sz w:val="16"/>
                <w:szCs w:val="16"/>
              </w:rPr>
            </w:pPr>
          </w:p>
          <w:p w:rsidR="00D23982" w:rsidRPr="0043458F" w:rsidRDefault="00D23982" w:rsidP="00D23982">
            <w:pPr>
              <w:rPr>
                <w:rFonts w:asciiTheme="minorHAnsi" w:hAnsiTheme="minorHAnsi" w:cs="Arial"/>
                <w:color w:val="000000"/>
                <w:sz w:val="16"/>
                <w:szCs w:val="16"/>
              </w:rPr>
            </w:pPr>
          </w:p>
          <w:p w:rsidR="00D23982"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Increasingly applies this knowledge to prepare and deliver engaging and challenging learning opportunities to develop pupils’ mathematical skills</w:t>
            </w:r>
          </w:p>
          <w:p w:rsidR="00D23982" w:rsidRPr="0043458F" w:rsidRDefault="00D23982" w:rsidP="00D23982">
            <w:pPr>
              <w:rPr>
                <w:rFonts w:asciiTheme="minorHAnsi" w:hAnsiTheme="minorHAnsi" w:cs="Arial"/>
                <w:color w:val="000000"/>
                <w:sz w:val="16"/>
                <w:szCs w:val="16"/>
              </w:rPr>
            </w:pPr>
          </w:p>
        </w:tc>
        <w:tc>
          <w:tcPr>
            <w:tcW w:w="3434" w:type="dxa"/>
            <w:tcBorders>
              <w:bottom w:val="single" w:sz="4" w:space="0" w:color="auto"/>
              <w:right w:val="single" w:sz="4" w:space="0" w:color="auto"/>
            </w:tcBorders>
            <w:shd w:val="clear" w:color="auto" w:fill="auto"/>
          </w:tcPr>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Demonstrates a good understanding of strategies for the teaching of early mathematics</w:t>
            </w:r>
          </w:p>
          <w:p w:rsidR="00D23982" w:rsidRPr="0043458F" w:rsidRDefault="00D23982" w:rsidP="00D23982">
            <w:pPr>
              <w:rPr>
                <w:rFonts w:asciiTheme="minorHAnsi" w:hAnsiTheme="minorHAnsi" w:cs="Arial"/>
                <w:color w:val="000000"/>
                <w:sz w:val="16"/>
                <w:szCs w:val="16"/>
              </w:rPr>
            </w:pPr>
          </w:p>
          <w:p w:rsidR="00D23982" w:rsidRPr="0043458F" w:rsidRDefault="00D23982" w:rsidP="00D23982">
            <w:pPr>
              <w:rPr>
                <w:rFonts w:asciiTheme="minorHAnsi" w:hAnsiTheme="minorHAnsi" w:cs="Arial"/>
                <w:color w:val="000000"/>
                <w:sz w:val="16"/>
                <w:szCs w:val="16"/>
              </w:rPr>
            </w:pPr>
          </w:p>
          <w:p w:rsidR="00D23982" w:rsidRPr="0043458F" w:rsidRDefault="00D23982" w:rsidP="00D23982">
            <w:pPr>
              <w:rPr>
                <w:rFonts w:asciiTheme="minorHAnsi" w:hAnsiTheme="minorHAnsi" w:cs="Arial"/>
                <w:color w:val="000000"/>
                <w:sz w:val="16"/>
                <w:szCs w:val="16"/>
              </w:rPr>
            </w:pPr>
            <w:r w:rsidRPr="0043458F">
              <w:rPr>
                <w:rFonts w:asciiTheme="minorHAnsi" w:hAnsiTheme="minorHAnsi" w:cs="Arial"/>
                <w:color w:val="000000"/>
                <w:sz w:val="16"/>
                <w:szCs w:val="16"/>
              </w:rPr>
              <w:t>Consistently applies this knowledge to prepare and deliver engaging and challenging learning opportunities to develop pupils’ mathematical skills</w:t>
            </w:r>
          </w:p>
        </w:tc>
      </w:tr>
    </w:tbl>
    <w:p w:rsidR="00211568" w:rsidRPr="007C40B4" w:rsidRDefault="00211568" w:rsidP="007C24F5">
      <w:pPr>
        <w:spacing w:after="200" w:line="276" w:lineRule="auto"/>
        <w:rPr>
          <w:rFonts w:ascii="Arial" w:hAnsi="Arial" w:cs="Arial"/>
          <w:b/>
          <w:bCs/>
          <w:sz w:val="22"/>
          <w:szCs w:val="22"/>
        </w:rPr>
      </w:pPr>
      <w:r>
        <w:rPr>
          <w:rFonts w:ascii="Arial" w:hAnsi="Arial" w:cs="Arial"/>
          <w:b/>
          <w:sz w:val="20"/>
        </w:rPr>
        <w:br w:type="page"/>
      </w:r>
      <w:r w:rsidRPr="007C40B4">
        <w:rPr>
          <w:rFonts w:ascii="Arial" w:hAnsi="Arial" w:cs="Arial"/>
          <w:b/>
          <w:bCs/>
          <w:sz w:val="22"/>
          <w:szCs w:val="22"/>
        </w:rPr>
        <w:lastRenderedPageBreak/>
        <w:t>S4</w:t>
      </w:r>
      <w:r>
        <w:rPr>
          <w:rFonts w:ascii="Arial" w:hAnsi="Arial" w:cs="Arial"/>
          <w:b/>
          <w:bCs/>
          <w:sz w:val="22"/>
          <w:szCs w:val="22"/>
        </w:rPr>
        <w:t>:</w:t>
      </w:r>
      <w:r w:rsidRPr="007C40B4">
        <w:rPr>
          <w:rFonts w:ascii="Arial" w:hAnsi="Arial" w:cs="Arial"/>
          <w:b/>
          <w:bCs/>
          <w:sz w:val="22"/>
          <w:szCs w:val="22"/>
        </w:rPr>
        <w:t xml:space="preserve"> </w:t>
      </w:r>
      <w:r>
        <w:rPr>
          <w:rFonts w:ascii="Arial" w:hAnsi="Arial" w:cs="Arial"/>
          <w:b/>
          <w:bCs/>
          <w:sz w:val="22"/>
          <w:szCs w:val="22"/>
        </w:rPr>
        <w:t>Plan and teach well-</w:t>
      </w:r>
      <w:r w:rsidRPr="007C40B4">
        <w:rPr>
          <w:rFonts w:ascii="Arial" w:hAnsi="Arial" w:cs="Arial"/>
          <w:b/>
          <w:bCs/>
          <w:sz w:val="22"/>
          <w:szCs w:val="22"/>
        </w:rPr>
        <w:t>structured lessons</w:t>
      </w:r>
    </w:p>
    <w:p w:rsidR="00211568" w:rsidRDefault="00211568" w:rsidP="007C24F5">
      <w:pPr>
        <w:rPr>
          <w:rFonts w:ascii="Arial" w:hAnsi="Arial" w:cs="Arial"/>
          <w:b/>
          <w:bCs/>
          <w:sz w:val="20"/>
        </w:rPr>
      </w:pP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0"/>
        <w:gridCol w:w="3060"/>
        <w:gridCol w:w="3060"/>
        <w:gridCol w:w="3510"/>
      </w:tblGrid>
      <w:tr w:rsidR="00211568" w:rsidRPr="00BA5AFA" w:rsidTr="007C24F5">
        <w:trPr>
          <w:cantSplit/>
          <w:trHeight w:val="306"/>
        </w:trPr>
        <w:tc>
          <w:tcPr>
            <w:tcW w:w="0" w:type="auto"/>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S4</w:t>
            </w:r>
          </w:p>
        </w:tc>
        <w:tc>
          <w:tcPr>
            <w:tcW w:w="2079"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r w:rsidRPr="00BA5AFA">
              <w:rPr>
                <w:rFonts w:ascii="Calibri" w:hAnsi="Calibri" w:cs="Arial"/>
                <w:b/>
                <w:color w:val="000000"/>
                <w:position w:val="-6"/>
                <w:sz w:val="22"/>
                <w:szCs w:val="22"/>
              </w:rPr>
              <w:t xml:space="preserve"> </w:t>
            </w:r>
          </w:p>
        </w:tc>
      </w:tr>
      <w:tr w:rsidR="00211568" w:rsidRPr="00E709DD" w:rsidTr="007C24F5">
        <w:trPr>
          <w:cantSplit/>
          <w:trHeight w:val="1255"/>
        </w:trPr>
        <w:tc>
          <w:tcPr>
            <w:tcW w:w="0" w:type="auto"/>
            <w:vMerge w:val="restart"/>
            <w:shd w:val="clear" w:color="auto" w:fill="D9D9D9" w:themeFill="background1" w:themeFillShade="D9"/>
            <w:textDirection w:val="btLr"/>
          </w:tcPr>
          <w:p w:rsidR="00211568" w:rsidRPr="00E07737" w:rsidRDefault="00211568" w:rsidP="00211568">
            <w:pPr>
              <w:widowControl w:val="0"/>
              <w:autoSpaceDE w:val="0"/>
              <w:autoSpaceDN w:val="0"/>
              <w:adjustRightInd w:val="0"/>
              <w:spacing w:after="240"/>
              <w:jc w:val="center"/>
              <w:rPr>
                <w:rFonts w:ascii="Calibri" w:hAnsi="Calibri" w:cs="Arial"/>
                <w:color w:val="000000"/>
              </w:rPr>
            </w:pPr>
            <w:r>
              <w:rPr>
                <w:rFonts w:ascii="Calibri" w:hAnsi="Calibri" w:cs="Arial"/>
                <w:b/>
                <w:bCs/>
                <w:color w:val="000000"/>
              </w:rPr>
              <w:t>S4: Plan and Teach well-</w:t>
            </w:r>
            <w:r w:rsidRPr="00E07737">
              <w:rPr>
                <w:rFonts w:ascii="Calibri" w:hAnsi="Calibri" w:cs="Arial"/>
                <w:b/>
                <w:bCs/>
                <w:color w:val="000000"/>
              </w:rPr>
              <w:t>structured Lessons</w:t>
            </w:r>
          </w:p>
          <w:p w:rsidR="00211568" w:rsidRPr="00E07737" w:rsidRDefault="00211568" w:rsidP="00211568">
            <w:pPr>
              <w:pStyle w:val="Bulletskeyfindings"/>
              <w:numPr>
                <w:ilvl w:val="0"/>
                <w:numId w:val="0"/>
              </w:numPr>
              <w:spacing w:after="0"/>
              <w:ind w:left="113" w:right="113"/>
              <w:jc w:val="center"/>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201405" w:rsidRDefault="00211568" w:rsidP="00211568">
            <w:pPr>
              <w:widowControl w:val="0"/>
              <w:autoSpaceDE w:val="0"/>
              <w:autoSpaceDN w:val="0"/>
              <w:adjustRightInd w:val="0"/>
              <w:spacing w:after="240"/>
              <w:rPr>
                <w:rFonts w:ascii="Calibri" w:hAnsi="Calibri" w:cs="Arial"/>
                <w:color w:val="000000"/>
                <w:sz w:val="16"/>
                <w:szCs w:val="16"/>
              </w:rPr>
            </w:pPr>
            <w:r w:rsidRPr="00201405">
              <w:rPr>
                <w:rFonts w:ascii="Calibri" w:hAnsi="Calibri" w:cs="Arial"/>
                <w:color w:val="000000"/>
                <w:sz w:val="16"/>
                <w:szCs w:val="16"/>
              </w:rPr>
              <w:t>a) Impart knowledge and develop understanding through effective use of lesson time.</w:t>
            </w:r>
          </w:p>
        </w:tc>
        <w:tc>
          <w:tcPr>
            <w:tcW w:w="3060" w:type="dxa"/>
            <w:tcBorders>
              <w:bottom w:val="single" w:sz="4" w:space="0" w:color="auto"/>
              <w:right w:val="single" w:sz="4" w:space="0" w:color="auto"/>
            </w:tcBorders>
            <w:shd w:val="clear" w:color="auto" w:fill="auto"/>
          </w:tcPr>
          <w:p w:rsidR="00211568" w:rsidRPr="00E07737" w:rsidRDefault="00211568" w:rsidP="00211568">
            <w:pPr>
              <w:rPr>
                <w:rFonts w:ascii="Calibri" w:hAnsi="Calibri" w:cs="Arial"/>
                <w:color w:val="000000"/>
                <w:sz w:val="16"/>
                <w:szCs w:val="16"/>
              </w:rPr>
            </w:pPr>
            <w:r w:rsidRPr="00E07737">
              <w:rPr>
                <w:rFonts w:ascii="Calibri" w:hAnsi="Calibri" w:cs="Arial"/>
                <w:color w:val="000000"/>
                <w:sz w:val="16"/>
                <w:szCs w:val="16"/>
              </w:rPr>
              <w:t>Shows little effective use of time and pacing. Lacks confidence to adapt learning as the needs arises. Pupils are often over or under challenged.</w:t>
            </w:r>
          </w:p>
          <w:p w:rsidR="00211568" w:rsidRPr="00E07737" w:rsidRDefault="00211568" w:rsidP="00211568">
            <w:pPr>
              <w:rPr>
                <w:rFonts w:ascii="Calibri" w:hAnsi="Calibri" w:cs="Arial"/>
                <w:color w:val="000000"/>
                <w:sz w:val="16"/>
                <w:szCs w:val="16"/>
              </w:rPr>
            </w:pPr>
          </w:p>
          <w:p w:rsidR="00211568" w:rsidRPr="00E07737" w:rsidRDefault="00211568" w:rsidP="00211568">
            <w:pPr>
              <w:rPr>
                <w:rFonts w:ascii="Calibri" w:hAnsi="Calibri" w:cs="Arial"/>
                <w:b/>
                <w:strike/>
                <w:color w:val="000000"/>
                <w:sz w:val="16"/>
                <w:szCs w:val="16"/>
              </w:rPr>
            </w:pPr>
          </w:p>
        </w:tc>
        <w:tc>
          <w:tcPr>
            <w:tcW w:w="3060" w:type="dxa"/>
            <w:tcBorders>
              <w:bottom w:val="single" w:sz="4" w:space="0" w:color="auto"/>
              <w:right w:val="single" w:sz="4" w:space="0" w:color="auto"/>
            </w:tcBorders>
            <w:shd w:val="clear" w:color="auto" w:fill="auto"/>
          </w:tcPr>
          <w:p w:rsidR="00211568" w:rsidRPr="00201405" w:rsidRDefault="00211568" w:rsidP="00211568">
            <w:pPr>
              <w:rPr>
                <w:rFonts w:ascii="Calibri" w:hAnsi="Calibri" w:cs="Arial"/>
                <w:color w:val="000000"/>
                <w:sz w:val="16"/>
                <w:szCs w:val="16"/>
              </w:rPr>
            </w:pPr>
            <w:r w:rsidRPr="00201405">
              <w:rPr>
                <w:rFonts w:ascii="Calibri" w:hAnsi="Calibri" w:cs="Arial"/>
                <w:color w:val="000000"/>
                <w:sz w:val="16"/>
                <w:szCs w:val="16"/>
              </w:rPr>
              <w:t>Maintains the pace of the learning, is able to respond flexibly to events and have the confidence to adapt their teaching in order to respond to the needs of pupils.</w:t>
            </w:r>
          </w:p>
          <w:p w:rsidR="00211568" w:rsidRPr="00E07737" w:rsidRDefault="00211568" w:rsidP="00211568">
            <w:pPr>
              <w:rPr>
                <w:rFonts w:ascii="Calibri" w:hAnsi="Calibri" w:cs="Arial"/>
                <w:b/>
                <w:color w:val="000000"/>
                <w:sz w:val="16"/>
                <w:szCs w:val="16"/>
              </w:rPr>
            </w:pPr>
          </w:p>
          <w:p w:rsidR="00211568" w:rsidRPr="00E07737" w:rsidRDefault="00211568" w:rsidP="00211568">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Lesson pace and learning is well maintained and shows constructive use of time.</w:t>
            </w:r>
          </w:p>
          <w:p w:rsidR="00211568" w:rsidRPr="00245FE3" w:rsidRDefault="00211568" w:rsidP="00211568">
            <w:pPr>
              <w:widowControl w:val="0"/>
              <w:autoSpaceDE w:val="0"/>
              <w:autoSpaceDN w:val="0"/>
              <w:adjustRightInd w:val="0"/>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Learning is eviden</w:t>
            </w:r>
            <w:r w:rsidR="00040CA7">
              <w:rPr>
                <w:rFonts w:ascii="Calibri" w:hAnsi="Calibri" w:cs="Arial"/>
                <w:color w:val="000000"/>
                <w:sz w:val="16"/>
                <w:szCs w:val="16"/>
              </w:rPr>
              <w:t>t through well-paced activities</w:t>
            </w:r>
            <w:r w:rsidRPr="00245FE3">
              <w:rPr>
                <w:rFonts w:ascii="Calibri" w:hAnsi="Calibri" w:cs="Arial"/>
                <w:color w:val="000000"/>
                <w:sz w:val="16"/>
                <w:szCs w:val="16"/>
              </w:rPr>
              <w:t>.</w:t>
            </w:r>
          </w:p>
          <w:p w:rsidR="00211568" w:rsidRPr="00245FE3" w:rsidRDefault="00211568" w:rsidP="00211568">
            <w:pPr>
              <w:widowControl w:val="0"/>
              <w:autoSpaceDE w:val="0"/>
              <w:autoSpaceDN w:val="0"/>
              <w:adjustRightInd w:val="0"/>
              <w:rPr>
                <w:rFonts w:ascii="Calibri" w:hAnsi="Calibri" w:cs="Arial"/>
                <w:color w:val="000000"/>
                <w:sz w:val="16"/>
                <w:szCs w:val="16"/>
              </w:rPr>
            </w:pPr>
          </w:p>
        </w:tc>
      </w:tr>
      <w:tr w:rsidR="00211568" w:rsidRPr="00563E1C" w:rsidTr="007C24F5">
        <w:trPr>
          <w:cantSplit/>
          <w:trHeight w:val="2253"/>
        </w:trPr>
        <w:tc>
          <w:tcPr>
            <w:tcW w:w="0" w:type="auto"/>
            <w:vMerge/>
            <w:shd w:val="clear" w:color="auto" w:fill="D9D9D9" w:themeFill="background1" w:themeFillShade="D9"/>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b) Promote a love of learning and children’s intellectual curiosity.</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r w:rsidRPr="00563E1C">
              <w:rPr>
                <w:rFonts w:ascii="Calibri" w:hAnsi="Calibri" w:cs="Arial"/>
                <w:color w:val="000000"/>
                <w:sz w:val="16"/>
                <w:szCs w:val="16"/>
              </w:rPr>
              <w:t>Does not or rarely takes into account pupils’ responses and shows little evidence of being able to develop and expand on their knowledge, skills, understanding, interests, enthusiasm and intellectual curiosity</w:t>
            </w:r>
            <w:r>
              <w:rPr>
                <w:rFonts w:ascii="Calibri" w:hAnsi="Calibri" w:cs="Arial"/>
                <w:color w:val="000000"/>
                <w:sz w:val="16"/>
                <w:szCs w:val="16"/>
              </w:rPr>
              <w:t>.</w:t>
            </w:r>
          </w:p>
          <w:p w:rsidR="00211568" w:rsidRPr="00563E1C" w:rsidRDefault="00211568" w:rsidP="00211568">
            <w:pPr>
              <w:rPr>
                <w:rFonts w:ascii="Calibri" w:hAnsi="Calibri" w:cs="Arial"/>
                <w:strike/>
                <w:color w:val="000000"/>
                <w:sz w:val="16"/>
                <w:szCs w:val="16"/>
              </w:rPr>
            </w:pPr>
          </w:p>
          <w:p w:rsidR="00211568" w:rsidRPr="00563E1C" w:rsidRDefault="00211568" w:rsidP="00211568">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Employs teaching strategies and resources which support pupils in developing their knowledge, skills, understanding, interests, enthusiasm and intellectual curiosity</w:t>
            </w:r>
            <w:r>
              <w:rPr>
                <w:rFonts w:ascii="Calibri" w:hAnsi="Calibri" w:cs="Arial"/>
                <w:color w:val="000000"/>
                <w:sz w:val="16"/>
                <w:szCs w:val="16"/>
              </w:rPr>
              <w:t>.</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Interactions are carefully</w:t>
            </w:r>
            <w:r w:rsidRPr="00245FE3">
              <w:rPr>
                <w:rFonts w:ascii="Calibri" w:hAnsi="Calibri" w:cs="Arial"/>
                <w:b/>
                <w:color w:val="000000"/>
                <w:sz w:val="16"/>
                <w:szCs w:val="16"/>
              </w:rPr>
              <w:t xml:space="preserve"> </w:t>
            </w:r>
            <w:r w:rsidRPr="00245FE3">
              <w:rPr>
                <w:rFonts w:ascii="Calibri" w:hAnsi="Calibri" w:cs="Arial"/>
                <w:color w:val="000000"/>
                <w:sz w:val="16"/>
                <w:szCs w:val="16"/>
              </w:rPr>
              <w:t>planned to allow learners to develop and apply knowledge, skills, understanding, interests and enthusiasm to a range of situations.</w:t>
            </w:r>
          </w:p>
          <w:p w:rsidR="00211568" w:rsidRPr="00245FE3" w:rsidRDefault="00211568" w:rsidP="00211568">
            <w:pPr>
              <w:widowControl w:val="0"/>
              <w:autoSpaceDE w:val="0"/>
              <w:autoSpaceDN w:val="0"/>
              <w:adjustRightInd w:val="0"/>
              <w:rPr>
                <w:rFonts w:ascii="Calibri" w:hAnsi="Calibri" w:cs="Arial"/>
                <w:color w:val="000000"/>
                <w:sz w:val="16"/>
                <w:szCs w:val="16"/>
              </w:rPr>
            </w:pPr>
          </w:p>
          <w:p w:rsidR="00211568" w:rsidRPr="00245FE3" w:rsidRDefault="00211568" w:rsidP="00211568">
            <w:pPr>
              <w:widowControl w:val="0"/>
              <w:autoSpaceDE w:val="0"/>
              <w:autoSpaceDN w:val="0"/>
              <w:adjustRightInd w:val="0"/>
              <w:rPr>
                <w:rFonts w:ascii="Calibri" w:hAnsi="Calibri" w:cs="Arial"/>
                <w:color w:val="000000"/>
                <w:sz w:val="16"/>
                <w:szCs w:val="16"/>
              </w:rPr>
            </w:pPr>
          </w:p>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Willing to take</w:t>
            </w:r>
            <w:r w:rsidRPr="00245FE3">
              <w:rPr>
                <w:rFonts w:ascii="Calibri" w:hAnsi="Calibri" w:cs="Arial"/>
                <w:b/>
                <w:color w:val="000000"/>
                <w:sz w:val="16"/>
                <w:szCs w:val="16"/>
              </w:rPr>
              <w:t xml:space="preserve"> </w:t>
            </w:r>
            <w:r w:rsidRPr="00245FE3">
              <w:rPr>
                <w:rFonts w:ascii="Calibri" w:hAnsi="Calibri" w:cs="Arial"/>
                <w:color w:val="000000"/>
                <w:sz w:val="16"/>
                <w:szCs w:val="16"/>
              </w:rPr>
              <w:t xml:space="preserve">risks to capture interest and make learning interesting. </w:t>
            </w:r>
          </w:p>
          <w:p w:rsidR="00211568" w:rsidRPr="00245FE3" w:rsidRDefault="00211568" w:rsidP="00211568">
            <w:pPr>
              <w:widowControl w:val="0"/>
              <w:autoSpaceDE w:val="0"/>
              <w:autoSpaceDN w:val="0"/>
              <w:adjustRightInd w:val="0"/>
              <w:rPr>
                <w:rFonts w:ascii="Calibri" w:hAnsi="Calibri" w:cs="Arial"/>
                <w:color w:val="000000"/>
                <w:sz w:val="16"/>
                <w:szCs w:val="16"/>
              </w:rPr>
            </w:pPr>
          </w:p>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Pupils can generally</w:t>
            </w:r>
            <w:r w:rsidRPr="00245FE3">
              <w:rPr>
                <w:rFonts w:ascii="Calibri" w:hAnsi="Calibri" w:cs="Arial"/>
                <w:b/>
                <w:color w:val="000000"/>
                <w:sz w:val="16"/>
                <w:szCs w:val="16"/>
              </w:rPr>
              <w:t xml:space="preserve"> </w:t>
            </w:r>
            <w:r w:rsidRPr="00245FE3">
              <w:rPr>
                <w:rFonts w:ascii="Calibri" w:hAnsi="Calibri" w:cs="Arial"/>
                <w:color w:val="000000"/>
                <w:sz w:val="16"/>
                <w:szCs w:val="16"/>
              </w:rPr>
              <w:t>see the relevance of their learning and this often stimulates their intellectual curiosity.</w:t>
            </w:r>
          </w:p>
        </w:tc>
        <w:tc>
          <w:tcPr>
            <w:tcW w:w="3510" w:type="dxa"/>
            <w:tcBorders>
              <w:bottom w:val="single" w:sz="4" w:space="0" w:color="auto"/>
              <w:right w:val="single" w:sz="4" w:space="0" w:color="auto"/>
            </w:tcBorders>
            <w:shd w:val="clear" w:color="auto" w:fill="auto"/>
          </w:tcPr>
          <w:p w:rsidR="00211568" w:rsidRPr="00245FE3" w:rsidRDefault="00211568" w:rsidP="00211568">
            <w:pPr>
              <w:pStyle w:val="Default"/>
              <w:rPr>
                <w:rFonts w:ascii="Calibri" w:hAnsi="Calibri" w:cs="Arial"/>
                <w:sz w:val="16"/>
                <w:szCs w:val="16"/>
              </w:rPr>
            </w:pPr>
            <w:r w:rsidRPr="00245FE3">
              <w:rPr>
                <w:rFonts w:ascii="Calibri" w:hAnsi="Calibri" w:cs="Arial"/>
                <w:sz w:val="16"/>
                <w:szCs w:val="16"/>
              </w:rPr>
              <w:t>Consistently supports all learners to develop, enhance and apply new knowledge, skills and understanding in a range of circumstances and situations.</w:t>
            </w:r>
          </w:p>
          <w:p w:rsidR="00211568" w:rsidRPr="00245FE3" w:rsidRDefault="00211568" w:rsidP="00211568">
            <w:pPr>
              <w:pStyle w:val="Default"/>
              <w:rPr>
                <w:rFonts w:ascii="Calibri" w:hAnsi="Calibri" w:cs="Arial"/>
                <w:sz w:val="16"/>
                <w:szCs w:val="16"/>
              </w:rPr>
            </w:pPr>
          </w:p>
          <w:p w:rsidR="00211568" w:rsidRPr="00245FE3" w:rsidRDefault="00211568" w:rsidP="00211568">
            <w:pPr>
              <w:pStyle w:val="Default"/>
              <w:rPr>
                <w:rFonts w:ascii="Calibri" w:hAnsi="Calibri" w:cs="Arial"/>
                <w:sz w:val="16"/>
                <w:szCs w:val="16"/>
              </w:rPr>
            </w:pPr>
          </w:p>
          <w:p w:rsidR="00211568" w:rsidRPr="00245FE3" w:rsidRDefault="00211568" w:rsidP="00211568">
            <w:pPr>
              <w:pStyle w:val="Default"/>
              <w:rPr>
                <w:rFonts w:ascii="Calibri" w:hAnsi="Calibri" w:cs="Arial"/>
                <w:sz w:val="16"/>
                <w:szCs w:val="16"/>
              </w:rPr>
            </w:pPr>
            <w:r w:rsidRPr="00245FE3">
              <w:rPr>
                <w:rFonts w:ascii="Calibri" w:hAnsi="Calibri" w:cs="Arial"/>
                <w:sz w:val="16"/>
                <w:szCs w:val="16"/>
              </w:rPr>
              <w:t xml:space="preserve">Takes risks when making learning interesting. </w:t>
            </w:r>
          </w:p>
          <w:p w:rsidR="00211568" w:rsidRPr="00245FE3" w:rsidRDefault="00211568" w:rsidP="00211568">
            <w:pPr>
              <w:pStyle w:val="Default"/>
              <w:rPr>
                <w:rFonts w:ascii="Calibri" w:hAnsi="Calibri" w:cs="Arial"/>
                <w:sz w:val="16"/>
                <w:szCs w:val="16"/>
              </w:rPr>
            </w:pPr>
          </w:p>
          <w:p w:rsidR="00211568" w:rsidRPr="00245FE3" w:rsidRDefault="00211568" w:rsidP="00211568">
            <w:pPr>
              <w:pStyle w:val="Default"/>
              <w:rPr>
                <w:rFonts w:ascii="Calibri" w:hAnsi="Calibri" w:cs="Arial"/>
                <w:sz w:val="16"/>
                <w:szCs w:val="16"/>
              </w:rPr>
            </w:pPr>
          </w:p>
          <w:p w:rsidR="00211568" w:rsidRPr="00245FE3" w:rsidRDefault="00211568" w:rsidP="00211568">
            <w:pPr>
              <w:pStyle w:val="Default"/>
              <w:rPr>
                <w:rFonts w:ascii="Calibri" w:hAnsi="Calibri" w:cs="Arial"/>
                <w:sz w:val="16"/>
                <w:szCs w:val="16"/>
              </w:rPr>
            </w:pPr>
            <w:r w:rsidRPr="00245FE3">
              <w:rPr>
                <w:rFonts w:ascii="Calibri" w:hAnsi="Calibri" w:cs="Arial"/>
                <w:sz w:val="16"/>
                <w:szCs w:val="16"/>
              </w:rPr>
              <w:t>Pupils</w:t>
            </w:r>
            <w:r w:rsidRPr="00245FE3">
              <w:rPr>
                <w:rFonts w:ascii="Calibri" w:hAnsi="Calibri" w:cs="Arial"/>
                <w:b/>
                <w:sz w:val="16"/>
                <w:szCs w:val="16"/>
              </w:rPr>
              <w:t xml:space="preserve"> </w:t>
            </w:r>
            <w:r w:rsidRPr="00245FE3">
              <w:rPr>
                <w:rFonts w:ascii="Calibri" w:hAnsi="Calibri" w:cs="Arial"/>
                <w:sz w:val="16"/>
                <w:szCs w:val="16"/>
              </w:rPr>
              <w:t>see the relevance of their learning and this stimulates their intellectual curiosity.</w:t>
            </w:r>
          </w:p>
          <w:p w:rsidR="00211568" w:rsidRPr="00245FE3" w:rsidRDefault="00211568" w:rsidP="00211568">
            <w:pPr>
              <w:pStyle w:val="Default"/>
              <w:rPr>
                <w:rFonts w:ascii="Calibri" w:hAnsi="Calibri" w:cs="Arial"/>
                <w:b/>
                <w:sz w:val="16"/>
                <w:szCs w:val="16"/>
              </w:rPr>
            </w:pPr>
          </w:p>
        </w:tc>
      </w:tr>
      <w:tr w:rsidR="00211568" w:rsidRPr="00563E1C" w:rsidTr="007C24F5">
        <w:trPr>
          <w:cantSplit/>
          <w:trHeight w:val="1818"/>
        </w:trPr>
        <w:tc>
          <w:tcPr>
            <w:tcW w:w="0" w:type="auto"/>
            <w:vMerge/>
            <w:shd w:val="clear" w:color="auto" w:fill="D9D9D9" w:themeFill="background1" w:themeFillShade="D9"/>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c) Set homework and plan other out-of-class activities to consolidate and extend the knowledge and understanding pupils have acquired.</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Homework is rarely or not planned and does not</w:t>
            </w:r>
            <w:r w:rsidRPr="00563E1C">
              <w:rPr>
                <w:rFonts w:ascii="Calibri" w:hAnsi="Calibri" w:cs="Arial"/>
                <w:b/>
                <w:color w:val="000000"/>
                <w:sz w:val="16"/>
                <w:szCs w:val="16"/>
              </w:rPr>
              <w:t xml:space="preserve"> </w:t>
            </w:r>
            <w:r w:rsidRPr="00563E1C">
              <w:rPr>
                <w:rFonts w:ascii="Calibri" w:hAnsi="Calibri" w:cs="Arial"/>
                <w:color w:val="000000"/>
                <w:sz w:val="16"/>
                <w:szCs w:val="16"/>
              </w:rPr>
              <w:t>provide sufficient consolidation of learning. Little or no thought given to the possibility of out-of-school learning.</w:t>
            </w:r>
          </w:p>
          <w:p w:rsidR="00211568" w:rsidRPr="00563E1C" w:rsidRDefault="00211568" w:rsidP="00211568">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Understands how and can sustain pupils’ progress and consolidate learning.</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Can d</w:t>
            </w:r>
            <w:r w:rsidR="00040CA7">
              <w:rPr>
                <w:rFonts w:ascii="Calibri" w:hAnsi="Calibri" w:cs="Arial"/>
                <w:color w:val="000000"/>
                <w:sz w:val="16"/>
                <w:szCs w:val="16"/>
              </w:rPr>
              <w:t>esign and set appropriate tasks.</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strike/>
                <w:color w:val="000000"/>
                <w:sz w:val="16"/>
                <w:szCs w:val="16"/>
                <w:highlight w:val="yellow"/>
              </w:rPr>
            </w:pPr>
          </w:p>
        </w:tc>
        <w:tc>
          <w:tcPr>
            <w:tcW w:w="306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strike/>
                <w:color w:val="000000"/>
                <w:sz w:val="16"/>
                <w:szCs w:val="16"/>
              </w:rPr>
            </w:pPr>
            <w:r w:rsidRPr="00245FE3">
              <w:rPr>
                <w:rFonts w:ascii="Calibri" w:hAnsi="Calibri" w:cs="Arial"/>
                <w:color w:val="000000"/>
                <w:sz w:val="16"/>
                <w:szCs w:val="16"/>
              </w:rPr>
              <w:t>Plans homework that consolidates, extends and reinforces knowledge and understanding.</w:t>
            </w:r>
            <w:r w:rsidRPr="00245FE3">
              <w:rPr>
                <w:rFonts w:ascii="Calibri" w:hAnsi="Calibri" w:cs="Arial"/>
                <w:b/>
                <w:color w:val="000000"/>
                <w:sz w:val="16"/>
                <w:szCs w:val="16"/>
              </w:rPr>
              <w:t xml:space="preserve"> </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strike/>
                <w:color w:val="000000"/>
                <w:sz w:val="16"/>
                <w:szCs w:val="16"/>
              </w:rPr>
            </w:pPr>
            <w:r w:rsidRPr="00245FE3">
              <w:rPr>
                <w:rFonts w:ascii="Calibri" w:hAnsi="Calibri" w:cs="Arial"/>
                <w:color w:val="000000"/>
                <w:sz w:val="16"/>
                <w:szCs w:val="16"/>
              </w:rPr>
              <w:t>Plans opportuniti</w:t>
            </w:r>
            <w:r w:rsidR="00040CA7">
              <w:rPr>
                <w:rFonts w:ascii="Calibri" w:hAnsi="Calibri" w:cs="Arial"/>
                <w:color w:val="000000"/>
                <w:sz w:val="16"/>
                <w:szCs w:val="16"/>
              </w:rPr>
              <w:t xml:space="preserve">es for out-of-class activities </w:t>
            </w:r>
            <w:r w:rsidRPr="00245FE3">
              <w:rPr>
                <w:rFonts w:ascii="Calibri" w:hAnsi="Calibri" w:cs="Arial"/>
                <w:color w:val="000000"/>
                <w:sz w:val="16"/>
                <w:szCs w:val="16"/>
              </w:rPr>
              <w:t>which are safe and generally relevant and suitable.</w:t>
            </w:r>
          </w:p>
          <w:p w:rsidR="00211568" w:rsidRPr="00245FE3" w:rsidRDefault="00211568" w:rsidP="00211568">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strike/>
                <w:color w:val="000000"/>
                <w:sz w:val="16"/>
                <w:szCs w:val="16"/>
              </w:rPr>
            </w:pPr>
            <w:r w:rsidRPr="00245FE3">
              <w:rPr>
                <w:rFonts w:ascii="Calibri" w:hAnsi="Calibri" w:cs="Arial"/>
                <w:color w:val="000000"/>
                <w:sz w:val="16"/>
                <w:szCs w:val="16"/>
              </w:rPr>
              <w:t>Plans</w:t>
            </w:r>
            <w:r w:rsidRPr="00245FE3">
              <w:rPr>
                <w:rFonts w:ascii="Calibri" w:hAnsi="Calibri" w:cs="Arial"/>
                <w:b/>
                <w:color w:val="000000"/>
                <w:sz w:val="16"/>
                <w:szCs w:val="16"/>
              </w:rPr>
              <w:t xml:space="preserve"> </w:t>
            </w:r>
            <w:r w:rsidR="00040CA7">
              <w:rPr>
                <w:rFonts w:ascii="Calibri" w:hAnsi="Calibri" w:cs="Arial"/>
                <w:color w:val="000000"/>
                <w:sz w:val="16"/>
                <w:szCs w:val="16"/>
              </w:rPr>
              <w:t>focused homework</w:t>
            </w:r>
            <w:r w:rsidRPr="00245FE3">
              <w:rPr>
                <w:rFonts w:ascii="Calibri" w:hAnsi="Calibri" w:cs="Arial"/>
                <w:color w:val="000000"/>
                <w:sz w:val="16"/>
                <w:szCs w:val="16"/>
              </w:rPr>
              <w:t xml:space="preserve"> and out of class learning that consolidates, reinforces and extends existing knowledge and understanding and helps pupils appreciate the need to revisit learning.</w:t>
            </w:r>
          </w:p>
          <w:p w:rsidR="00211568" w:rsidRPr="00245FE3" w:rsidRDefault="00211568" w:rsidP="00211568">
            <w:pPr>
              <w:rPr>
                <w:rFonts w:ascii="Calibri" w:hAnsi="Calibri" w:cs="Arial"/>
                <w:strike/>
                <w:color w:val="000000"/>
                <w:sz w:val="16"/>
                <w:szCs w:val="16"/>
              </w:rPr>
            </w:pPr>
          </w:p>
          <w:p w:rsidR="00211568" w:rsidRPr="00245FE3" w:rsidRDefault="00211568" w:rsidP="00211568">
            <w:pPr>
              <w:rPr>
                <w:rFonts w:ascii="Calibri" w:hAnsi="Calibri" w:cs="Arial"/>
                <w:strike/>
                <w:color w:val="000000"/>
                <w:sz w:val="16"/>
                <w:szCs w:val="16"/>
              </w:rPr>
            </w:pPr>
            <w:r w:rsidRPr="00245FE3">
              <w:rPr>
                <w:rFonts w:ascii="Calibri" w:hAnsi="Calibri" w:cs="Arial"/>
                <w:color w:val="000000"/>
                <w:sz w:val="16"/>
                <w:szCs w:val="16"/>
              </w:rPr>
              <w:t>Plans opportuniti</w:t>
            </w:r>
            <w:r w:rsidR="00040CA7">
              <w:rPr>
                <w:rFonts w:ascii="Calibri" w:hAnsi="Calibri" w:cs="Arial"/>
                <w:color w:val="000000"/>
                <w:sz w:val="16"/>
                <w:szCs w:val="16"/>
              </w:rPr>
              <w:t xml:space="preserve">es for out-of-class activities </w:t>
            </w:r>
            <w:r w:rsidRPr="00245FE3">
              <w:rPr>
                <w:rFonts w:ascii="Calibri" w:hAnsi="Calibri" w:cs="Arial"/>
                <w:color w:val="000000"/>
                <w:sz w:val="16"/>
                <w:szCs w:val="16"/>
              </w:rPr>
              <w:t>which are safe, relevant and suitable.</w:t>
            </w:r>
          </w:p>
          <w:p w:rsidR="00211568" w:rsidRPr="00245FE3" w:rsidRDefault="00211568" w:rsidP="00211568">
            <w:pPr>
              <w:rPr>
                <w:rFonts w:ascii="Calibri" w:hAnsi="Calibri" w:cs="Arial"/>
                <w:strike/>
                <w:color w:val="000000"/>
                <w:sz w:val="16"/>
                <w:szCs w:val="16"/>
              </w:rPr>
            </w:pPr>
          </w:p>
        </w:tc>
      </w:tr>
      <w:tr w:rsidR="00211568" w:rsidRPr="00E709DD" w:rsidTr="007C24F5">
        <w:trPr>
          <w:cantSplit/>
          <w:trHeight w:val="1025"/>
        </w:trPr>
        <w:tc>
          <w:tcPr>
            <w:tcW w:w="0" w:type="auto"/>
            <w:vMerge/>
            <w:shd w:val="clear" w:color="auto" w:fill="D9D9D9" w:themeFill="background1" w:themeFillShade="D9"/>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F76F47" w:rsidRDefault="00211568" w:rsidP="00211568">
            <w:pPr>
              <w:rPr>
                <w:rFonts w:ascii="Calibri" w:hAnsi="Calibri" w:cs="Arial"/>
                <w:b/>
                <w:color w:val="000000"/>
                <w:sz w:val="16"/>
                <w:szCs w:val="16"/>
              </w:rPr>
            </w:pPr>
            <w:r w:rsidRPr="00F76F47">
              <w:rPr>
                <w:rFonts w:ascii="Calibri" w:hAnsi="Calibri" w:cs="Arial"/>
                <w:b/>
                <w:color w:val="000000"/>
                <w:sz w:val="16"/>
                <w:szCs w:val="16"/>
              </w:rPr>
              <w:t xml:space="preserve">d) </w:t>
            </w:r>
            <w:r w:rsidRPr="00353AD8">
              <w:rPr>
                <w:rFonts w:ascii="Calibri" w:hAnsi="Calibri" w:cs="Arial"/>
                <w:color w:val="000000"/>
                <w:sz w:val="16"/>
                <w:szCs w:val="16"/>
              </w:rPr>
              <w:t>Reflect systematically on the effectiveness of lessons and approaches to teaching</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Limited or no reflection or evaluation on own practice.</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Pays little or no attention to advice and does not accept constructive criticism to improve practice.</w:t>
            </w:r>
          </w:p>
          <w:p w:rsidR="00211568" w:rsidRPr="00F76F47" w:rsidRDefault="00211568" w:rsidP="00211568">
            <w:pPr>
              <w:rPr>
                <w:rFonts w:ascii="Calibri" w:hAnsi="Calibri" w:cs="Arial"/>
                <w:b/>
                <w:color w:val="000000"/>
                <w:sz w:val="16"/>
                <w:szCs w:val="16"/>
              </w:rPr>
            </w:pPr>
          </w:p>
        </w:tc>
        <w:tc>
          <w:tcPr>
            <w:tcW w:w="3060"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Evaluates and reflects in order to improve on own practice.</w:t>
            </w: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353AD8">
              <w:rPr>
                <w:rFonts w:ascii="Calibri" w:hAnsi="Calibri" w:cs="Arial"/>
                <w:color w:val="000000"/>
                <w:sz w:val="16"/>
                <w:szCs w:val="16"/>
              </w:rPr>
              <w:t>Assesses the effectiveness of lessons and approaches to learning, seeking advice from colleagues on how to improve, and acts appropriately on feedback and targets.</w:t>
            </w:r>
          </w:p>
        </w:tc>
        <w:tc>
          <w:tcPr>
            <w:tcW w:w="306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Uses reflective practice in discussion with colleagues, accepts and acts upon advice and support.</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Shows ability to learn from both success and ‘failure’ by systematically evaluating practice, including its impact on pupils.</w:t>
            </w:r>
          </w:p>
          <w:p w:rsidR="00211568" w:rsidRPr="00245FE3" w:rsidRDefault="00211568" w:rsidP="00211568">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Critically reflective in systematically evaluating their own practice, judging its impact on all groups of learners to inform future planning, teaching and learning.</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Acts upon advice and guidance to develop their professional practice.</w:t>
            </w:r>
          </w:p>
          <w:p w:rsidR="00211568" w:rsidRPr="00245FE3" w:rsidRDefault="00211568" w:rsidP="00211568">
            <w:pPr>
              <w:rPr>
                <w:rFonts w:ascii="Calibri" w:hAnsi="Calibri" w:cs="Arial"/>
                <w:color w:val="000000"/>
                <w:sz w:val="16"/>
                <w:szCs w:val="16"/>
              </w:rPr>
            </w:pPr>
          </w:p>
        </w:tc>
      </w:tr>
      <w:tr w:rsidR="00211568" w:rsidRPr="00563E1C" w:rsidTr="007C24F5">
        <w:trPr>
          <w:cantSplit/>
          <w:trHeight w:val="1025"/>
        </w:trPr>
        <w:tc>
          <w:tcPr>
            <w:tcW w:w="0" w:type="auto"/>
            <w:vMerge/>
            <w:shd w:val="clear" w:color="auto" w:fill="D9D9D9" w:themeFill="background1" w:themeFillShade="D9"/>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e) Contribute to the design and provision of an engaging curriculum within the relevant subject areas.</w:t>
            </w:r>
          </w:p>
        </w:tc>
        <w:tc>
          <w:tcPr>
            <w:tcW w:w="3060"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Little involvement with or contribution to the design and provision of the curriculum.</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strike/>
                <w:color w:val="000000"/>
                <w:sz w:val="16"/>
                <w:szCs w:val="16"/>
              </w:rPr>
            </w:pPr>
          </w:p>
        </w:tc>
        <w:tc>
          <w:tcPr>
            <w:tcW w:w="3060" w:type="dxa"/>
            <w:tcBorders>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r w:rsidRPr="00563E1C">
              <w:rPr>
                <w:rFonts w:ascii="Calibri" w:hAnsi="Calibri" w:cs="Arial"/>
                <w:color w:val="000000"/>
                <w:sz w:val="16"/>
                <w:szCs w:val="16"/>
              </w:rPr>
              <w:t xml:space="preserve">Works collaboratively with colleagues, and is aware of recent curriculum developments when adapting and/or developing existing curriculum. </w:t>
            </w:r>
          </w:p>
          <w:p w:rsidR="00211568" w:rsidRPr="00563E1C" w:rsidRDefault="00211568" w:rsidP="00211568">
            <w:pPr>
              <w:rPr>
                <w:rFonts w:ascii="Calibri" w:hAnsi="Calibri" w:cs="Arial"/>
                <w:strike/>
                <w:color w:val="000000"/>
                <w:sz w:val="16"/>
                <w:szCs w:val="16"/>
              </w:rPr>
            </w:pPr>
          </w:p>
        </w:tc>
        <w:tc>
          <w:tcPr>
            <w:tcW w:w="3060"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Collaborates with colleagues and has made contributions to curricular developments.</w:t>
            </w:r>
          </w:p>
          <w:p w:rsidR="00211568" w:rsidRPr="00245FE3" w:rsidRDefault="00211568" w:rsidP="00211568">
            <w:pPr>
              <w:rPr>
                <w:rFonts w:ascii="Calibri" w:hAnsi="Calibri" w:cs="Arial"/>
                <w:color w:val="000000"/>
                <w:sz w:val="16"/>
                <w:szCs w:val="16"/>
              </w:rPr>
            </w:pPr>
          </w:p>
        </w:tc>
        <w:tc>
          <w:tcPr>
            <w:tcW w:w="3510"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Has contributed to curricular initiatives or developments and accepts/assumes responsibility for developing an aspect of the curriculum. </w:t>
            </w:r>
          </w:p>
          <w:p w:rsidR="00211568" w:rsidRPr="00245FE3" w:rsidRDefault="00211568" w:rsidP="00211568">
            <w:pPr>
              <w:rPr>
                <w:rFonts w:ascii="Calibri" w:hAnsi="Calibri" w:cs="Arial"/>
                <w:color w:val="000000"/>
                <w:sz w:val="16"/>
                <w:szCs w:val="16"/>
              </w:rPr>
            </w:pPr>
          </w:p>
        </w:tc>
      </w:tr>
    </w:tbl>
    <w:p w:rsidR="00211568" w:rsidRPr="00707E1D" w:rsidRDefault="00211568" w:rsidP="007C24F5">
      <w:pPr>
        <w:rPr>
          <w:rFonts w:ascii="Arial" w:hAnsi="Arial" w:cs="Arial"/>
          <w:b/>
          <w:bCs/>
          <w:sz w:val="20"/>
        </w:rPr>
      </w:pPr>
    </w:p>
    <w:p w:rsidR="00211568" w:rsidRDefault="00211568" w:rsidP="007C24F5">
      <w:pPr>
        <w:spacing w:after="200" w:line="276" w:lineRule="auto"/>
        <w:rPr>
          <w:rFonts w:ascii="Arial" w:hAnsi="Arial" w:cs="Arial"/>
          <w:b/>
          <w:sz w:val="20"/>
        </w:rPr>
      </w:pPr>
    </w:p>
    <w:p w:rsidR="00211568" w:rsidRDefault="00211568" w:rsidP="007C24F5">
      <w:pPr>
        <w:spacing w:after="200" w:line="276" w:lineRule="auto"/>
        <w:rPr>
          <w:rFonts w:ascii="Arial" w:hAnsi="Arial" w:cs="Arial"/>
          <w:b/>
          <w:sz w:val="22"/>
          <w:szCs w:val="22"/>
        </w:rPr>
      </w:pPr>
      <w:r>
        <w:rPr>
          <w:rFonts w:ascii="Arial" w:hAnsi="Arial" w:cs="Arial"/>
          <w:b/>
          <w:sz w:val="22"/>
          <w:szCs w:val="22"/>
        </w:rPr>
        <w:br w:type="page"/>
      </w:r>
    </w:p>
    <w:p w:rsidR="00211568" w:rsidRPr="007C40B4" w:rsidRDefault="00211568" w:rsidP="007C24F5">
      <w:pPr>
        <w:spacing w:after="200" w:line="276" w:lineRule="auto"/>
        <w:rPr>
          <w:rFonts w:ascii="Arial" w:hAnsi="Arial" w:cs="Arial"/>
          <w:b/>
          <w:bCs/>
          <w:sz w:val="22"/>
          <w:szCs w:val="22"/>
        </w:rPr>
      </w:pPr>
      <w:r w:rsidRPr="007C40B4">
        <w:rPr>
          <w:rFonts w:ascii="Arial" w:hAnsi="Arial" w:cs="Arial"/>
          <w:b/>
          <w:sz w:val="22"/>
          <w:szCs w:val="22"/>
        </w:rPr>
        <w:lastRenderedPageBreak/>
        <w:t>S5</w:t>
      </w:r>
      <w:r>
        <w:rPr>
          <w:rFonts w:ascii="Arial" w:hAnsi="Arial" w:cs="Arial"/>
          <w:b/>
          <w:sz w:val="22"/>
          <w:szCs w:val="22"/>
        </w:rPr>
        <w:t>:</w:t>
      </w:r>
      <w:r w:rsidRPr="007C40B4">
        <w:rPr>
          <w:rFonts w:ascii="Arial" w:hAnsi="Arial" w:cs="Arial"/>
          <w:bCs/>
          <w:sz w:val="22"/>
          <w:szCs w:val="22"/>
        </w:rPr>
        <w:t xml:space="preserve"> </w:t>
      </w:r>
      <w:r w:rsidRPr="007C40B4">
        <w:rPr>
          <w:rFonts w:ascii="Arial" w:hAnsi="Arial" w:cs="Arial"/>
          <w:b/>
          <w:bCs/>
          <w:sz w:val="22"/>
          <w:szCs w:val="22"/>
        </w:rPr>
        <w:t>Adapt teaching to respond to the strengths and needs of all pupils</w:t>
      </w:r>
    </w:p>
    <w:tbl>
      <w:tblPr>
        <w:tblW w:w="15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079"/>
        <w:gridCol w:w="3067"/>
        <w:gridCol w:w="3053"/>
        <w:gridCol w:w="3060"/>
        <w:gridCol w:w="3510"/>
      </w:tblGrid>
      <w:tr w:rsidR="00211568" w:rsidRPr="00BA5AFA" w:rsidTr="007C24F5">
        <w:trPr>
          <w:cantSplit/>
          <w:trHeight w:val="306"/>
        </w:trPr>
        <w:tc>
          <w:tcPr>
            <w:tcW w:w="0" w:type="auto"/>
            <w:tcBorders>
              <w:bottom w:val="nil"/>
            </w:tcBorders>
            <w:shd w:val="clear" w:color="auto" w:fill="auto"/>
            <w:vAlign w:val="center"/>
          </w:tcPr>
          <w:p w:rsidR="00211568" w:rsidRPr="00563E1C" w:rsidRDefault="00211568" w:rsidP="00211568">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S5</w:t>
            </w:r>
          </w:p>
        </w:tc>
        <w:tc>
          <w:tcPr>
            <w:tcW w:w="2079"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7"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Unsatisfactory Progress</w:t>
            </w:r>
          </w:p>
        </w:tc>
        <w:tc>
          <w:tcPr>
            <w:tcW w:w="3053"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1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211568" w:rsidRPr="00E709DD" w:rsidTr="007C24F5">
        <w:trPr>
          <w:cantSplit/>
          <w:trHeight w:val="1217"/>
        </w:trPr>
        <w:tc>
          <w:tcPr>
            <w:tcW w:w="0" w:type="auto"/>
            <w:vMerge w:val="restart"/>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S5: Adapt teaching to respond to the strengths and needs of all pupils</w:t>
            </w:r>
          </w:p>
          <w:p w:rsidR="00211568" w:rsidRPr="00563E1C" w:rsidRDefault="00211568" w:rsidP="00211568">
            <w:pPr>
              <w:pStyle w:val="Bulletskeyfindings"/>
              <w:numPr>
                <w:ilvl w:val="0"/>
                <w:numId w:val="0"/>
              </w:numPr>
              <w:spacing w:after="0"/>
              <w:ind w:left="113" w:right="113"/>
              <w:rPr>
                <w:rFonts w:ascii="Calibri" w:hAnsi="Calibri" w:cs="Arial"/>
                <w:b/>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353AD8" w:rsidRDefault="00211568" w:rsidP="00211568">
            <w:pPr>
              <w:widowControl w:val="0"/>
              <w:autoSpaceDE w:val="0"/>
              <w:autoSpaceDN w:val="0"/>
              <w:adjustRightInd w:val="0"/>
              <w:spacing w:after="240"/>
              <w:rPr>
                <w:rFonts w:ascii="Calibri" w:hAnsi="Calibri" w:cs="Arial"/>
                <w:color w:val="000000"/>
                <w:sz w:val="16"/>
                <w:szCs w:val="16"/>
              </w:rPr>
            </w:pPr>
            <w:r w:rsidRPr="00353AD8">
              <w:rPr>
                <w:rFonts w:ascii="Calibri" w:hAnsi="Calibri" w:cs="Arial"/>
                <w:color w:val="000000"/>
                <w:sz w:val="16"/>
                <w:szCs w:val="16"/>
              </w:rPr>
              <w:t>a) Know when and how to differentiate appropriately, using approaches which enable pupils to be taught effectively</w:t>
            </w:r>
          </w:p>
        </w:tc>
        <w:tc>
          <w:tcPr>
            <w:tcW w:w="3067"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Lessons are mostly or inappropriately pitched for the needs of the learners which results in ineffective teaching and use of time.</w:t>
            </w:r>
          </w:p>
          <w:p w:rsidR="00211568" w:rsidRPr="00F76F47" w:rsidRDefault="00211568" w:rsidP="00211568">
            <w:pPr>
              <w:rPr>
                <w:rFonts w:ascii="Calibri" w:hAnsi="Calibri" w:cs="Arial"/>
                <w:b/>
                <w:color w:val="000000"/>
                <w:sz w:val="16"/>
                <w:szCs w:val="16"/>
              </w:rPr>
            </w:pPr>
          </w:p>
        </w:tc>
        <w:tc>
          <w:tcPr>
            <w:tcW w:w="3053"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Lessons show evidence of having considered some individual learning needs and employ differentiation strategies that address the learning needs of some pupils and thus remove some barriers to learning.</w:t>
            </w:r>
          </w:p>
          <w:p w:rsidR="00211568" w:rsidRPr="00E709DD" w:rsidRDefault="00211568" w:rsidP="00211568">
            <w:pPr>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Lessons show evidence of having considered the individual learning needs and employ differentiation strategies that address the learning needs of pupils and thus remove many barriers to learning.</w:t>
            </w:r>
          </w:p>
          <w:p w:rsidR="00211568" w:rsidRPr="00E709DD" w:rsidRDefault="00211568" w:rsidP="00211568">
            <w:pPr>
              <w:rPr>
                <w:rFonts w:ascii="Calibri" w:hAnsi="Calibri" w:cs="Arial"/>
                <w:color w:val="000000"/>
                <w:sz w:val="16"/>
                <w:szCs w:val="16"/>
              </w:rPr>
            </w:pPr>
          </w:p>
        </w:tc>
        <w:tc>
          <w:tcPr>
            <w:tcW w:w="351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Lessons show consistently strong evidence of having considered the individual learning needs and employ differentiation strategies that address the learning needs of all pupils and thus remove barriers to learning.</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strike/>
                <w:color w:val="000000"/>
                <w:sz w:val="16"/>
                <w:szCs w:val="16"/>
              </w:rPr>
            </w:pPr>
          </w:p>
        </w:tc>
      </w:tr>
      <w:tr w:rsidR="00211568" w:rsidRPr="00563E1C" w:rsidTr="007C24F5">
        <w:trPr>
          <w:cantSplit/>
          <w:trHeight w:val="1820"/>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b) Have a secure understanding of how a range of factors can inhibit pupils’ ability to learn, and how best to overcome these.</w:t>
            </w:r>
          </w:p>
        </w:tc>
        <w:tc>
          <w:tcPr>
            <w:tcW w:w="3067"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Limited or lacking understanding of the factors that inhibit pupils’ learning.</w:t>
            </w:r>
          </w:p>
          <w:p w:rsidR="00211568" w:rsidRPr="00563E1C" w:rsidRDefault="00211568" w:rsidP="00211568">
            <w:pPr>
              <w:rPr>
                <w:rFonts w:ascii="Calibri" w:hAnsi="Calibri" w:cs="Arial"/>
                <w:color w:val="000000"/>
                <w:sz w:val="16"/>
                <w:szCs w:val="16"/>
              </w:rPr>
            </w:pPr>
          </w:p>
        </w:tc>
        <w:tc>
          <w:tcPr>
            <w:tcW w:w="3053"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how a narrow range of factors can inhibit pupils’ ability to learn, and can adapt teaching to help overcome these. </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Understanding is shown of the challenges and opportunities of teaching in a diverse society. </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Respects and accommodates individual differences between pupils and has an understanding of a range of factors that can inhibit pupils’ ability to learn and can adapt teaching to help overcome these. </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appropriate level of understanding of the challenges and opportunities of teaching in a diverse society.</w:t>
            </w:r>
          </w:p>
        </w:tc>
        <w:tc>
          <w:tcPr>
            <w:tcW w:w="3510" w:type="dxa"/>
            <w:tcBorders>
              <w:bottom w:val="single" w:sz="4" w:space="0" w:color="auto"/>
              <w:right w:val="single" w:sz="4" w:space="0" w:color="auto"/>
            </w:tcBorders>
            <w:shd w:val="clear" w:color="auto" w:fill="auto"/>
          </w:tcPr>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Respects and accommodates individual differences between pupils and has a very good understanding of a range of factors that inhibit pupils’ ability to learn.</w:t>
            </w:r>
          </w:p>
          <w:p w:rsidR="00211568" w:rsidRPr="00245FE3" w:rsidRDefault="00211568" w:rsidP="00211568">
            <w:pPr>
              <w:widowControl w:val="0"/>
              <w:autoSpaceDE w:val="0"/>
              <w:autoSpaceDN w:val="0"/>
              <w:adjustRightInd w:val="0"/>
              <w:rPr>
                <w:rFonts w:ascii="Calibri" w:hAnsi="Calibri" w:cs="Arial"/>
                <w:color w:val="000000"/>
                <w:sz w:val="16"/>
                <w:szCs w:val="16"/>
              </w:rPr>
            </w:pPr>
          </w:p>
          <w:p w:rsidR="00211568" w:rsidRPr="00245FE3" w:rsidRDefault="00211568" w:rsidP="00211568">
            <w:pPr>
              <w:widowControl w:val="0"/>
              <w:autoSpaceDE w:val="0"/>
              <w:autoSpaceDN w:val="0"/>
              <w:adjustRightInd w:val="0"/>
              <w:rPr>
                <w:rFonts w:ascii="Calibri" w:hAnsi="Calibri" w:cs="Arial"/>
                <w:color w:val="000000"/>
                <w:sz w:val="16"/>
                <w:szCs w:val="16"/>
              </w:rPr>
            </w:pPr>
          </w:p>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Has a thorough understanding of the challenges and opportunities of teaching in a diverse society.</w:t>
            </w:r>
          </w:p>
          <w:p w:rsidR="00211568" w:rsidRPr="00245FE3" w:rsidRDefault="00211568" w:rsidP="00211568">
            <w:pPr>
              <w:widowControl w:val="0"/>
              <w:autoSpaceDE w:val="0"/>
              <w:autoSpaceDN w:val="0"/>
              <w:adjustRightInd w:val="0"/>
              <w:rPr>
                <w:rFonts w:ascii="Calibri" w:hAnsi="Calibri" w:cs="Arial"/>
                <w:color w:val="000000"/>
                <w:sz w:val="16"/>
                <w:szCs w:val="16"/>
              </w:rPr>
            </w:pPr>
          </w:p>
        </w:tc>
      </w:tr>
      <w:tr w:rsidR="00211568" w:rsidRPr="00563E1C" w:rsidTr="007C24F5">
        <w:trPr>
          <w:cantSplit/>
          <w:trHeight w:val="2070"/>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bottom w:val="single" w:sz="4" w:space="0" w:color="auto"/>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c) Demonstrate an awareness of the physical, social and intellectual development of children, and know how to adapt teaching to support pupils’ education at different stages of development</w:t>
            </w:r>
          </w:p>
        </w:tc>
        <w:tc>
          <w:tcPr>
            <w:tcW w:w="3067"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physical, social and intellectual differences and needs at different stages in pupils’ development.</w:t>
            </w:r>
          </w:p>
        </w:tc>
        <w:tc>
          <w:tcPr>
            <w:tcW w:w="3053"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Demonstrates awareness of how physical, social and intellectual development can influence pupils’ educational outcomes. </w:t>
            </w:r>
          </w:p>
          <w:p w:rsidR="00211568" w:rsidRPr="00563E1C" w:rsidRDefault="00211568" w:rsidP="00211568">
            <w:pPr>
              <w:rPr>
                <w:rFonts w:ascii="Calibri" w:hAnsi="Calibri" w:cs="Arial"/>
                <w:color w:val="000000"/>
                <w:sz w:val="16"/>
                <w:szCs w:val="16"/>
                <w:highlight w:val="yellow"/>
              </w:rPr>
            </w:pP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Demonstrates a sound awareness of how physical, social and intellectual development can influence pupils’ educational outcomes.</w:t>
            </w:r>
          </w:p>
          <w:p w:rsidR="00211568" w:rsidRPr="00563E1C" w:rsidRDefault="00211568" w:rsidP="00211568">
            <w:pPr>
              <w:rPr>
                <w:rFonts w:ascii="Calibri" w:hAnsi="Calibri" w:cs="Arial"/>
                <w:strike/>
                <w:color w:val="000000"/>
                <w:sz w:val="16"/>
                <w:szCs w:val="16"/>
              </w:rPr>
            </w:pPr>
          </w:p>
        </w:tc>
        <w:tc>
          <w:tcPr>
            <w:tcW w:w="351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Demonstrates an excellent awareness of how physical, social and intellectual development can influence pupil outcomes </w:t>
            </w:r>
          </w:p>
          <w:p w:rsidR="00211568" w:rsidRPr="00245FE3" w:rsidRDefault="00211568" w:rsidP="00211568">
            <w:pPr>
              <w:rPr>
                <w:rFonts w:ascii="Calibri" w:hAnsi="Calibri" w:cs="Arial"/>
                <w:color w:val="000000"/>
                <w:sz w:val="16"/>
                <w:szCs w:val="16"/>
              </w:rPr>
            </w:pPr>
          </w:p>
        </w:tc>
      </w:tr>
      <w:tr w:rsidR="00211568" w:rsidRPr="00563E1C"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2079" w:type="dxa"/>
            <w:tcBorders>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3067"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Fails or mostly fails to demonstrate an understanding of the diverse needs of pupils.</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Has limited ability or Is unable to adapt or evaluate teaching to meet the different needs of pupils.</w:t>
            </w:r>
          </w:p>
        </w:tc>
        <w:tc>
          <w:tcPr>
            <w:tcW w:w="3053"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Demonstrates understanding of the diverse needs of pupils. </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Is able to adjust teaching, and evaluate it, to meet the different needs of pupils.</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tc>
        <w:tc>
          <w:tcPr>
            <w:tcW w:w="3060" w:type="dxa"/>
            <w:tcBorders>
              <w:right w:val="single" w:sz="4" w:space="0" w:color="auto"/>
            </w:tcBorders>
            <w:shd w:val="clear" w:color="auto" w:fill="auto"/>
          </w:tcPr>
          <w:p w:rsidR="00211568" w:rsidRPr="00F82977" w:rsidRDefault="00211568" w:rsidP="00211568">
            <w:pPr>
              <w:rPr>
                <w:rFonts w:ascii="Calibri" w:hAnsi="Calibri" w:cs="Arial"/>
                <w:color w:val="000000"/>
                <w:sz w:val="16"/>
                <w:szCs w:val="16"/>
              </w:rPr>
            </w:pPr>
            <w:r w:rsidRPr="00F82977">
              <w:rPr>
                <w:rFonts w:ascii="Calibri" w:hAnsi="Calibri" w:cs="Arial"/>
                <w:color w:val="000000"/>
                <w:sz w:val="16"/>
                <w:szCs w:val="16"/>
              </w:rPr>
              <w:t>Demonstrates sound understanding of the diverse needs of most learners.</w:t>
            </w:r>
          </w:p>
          <w:p w:rsidR="00211568" w:rsidRDefault="00211568" w:rsidP="00211568">
            <w:pPr>
              <w:rPr>
                <w:rFonts w:ascii="Calibri" w:hAnsi="Calibri" w:cs="Arial"/>
                <w:color w:val="000000"/>
                <w:sz w:val="16"/>
                <w:szCs w:val="16"/>
              </w:rPr>
            </w:pPr>
          </w:p>
          <w:p w:rsidR="00211568" w:rsidRPr="00F82977"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F82977">
              <w:rPr>
                <w:rFonts w:ascii="Calibri" w:hAnsi="Calibri" w:cs="Arial"/>
                <w:color w:val="000000"/>
                <w:sz w:val="16"/>
                <w:szCs w:val="16"/>
              </w:rPr>
              <w:t>Is able to adapt teaching effectively, and evaluate it to meet the different needs of most learners.</w:t>
            </w:r>
          </w:p>
          <w:p w:rsidR="00211568" w:rsidRPr="00563E1C" w:rsidRDefault="00211568" w:rsidP="00211568">
            <w:pPr>
              <w:rPr>
                <w:rFonts w:ascii="Calibri" w:hAnsi="Calibri" w:cs="Arial"/>
                <w:strike/>
                <w:color w:val="000000"/>
                <w:sz w:val="16"/>
                <w:szCs w:val="16"/>
              </w:rPr>
            </w:pPr>
          </w:p>
        </w:tc>
        <w:tc>
          <w:tcPr>
            <w:tcW w:w="3510"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Demonstrates an excellent understanding of the diverse needs of all learners. </w:t>
            </w:r>
          </w:p>
          <w:p w:rsidR="00211568"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Is able to adapt teaching effectively and evaluate it to meet the diverse needs of all learners.</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strike/>
                <w:color w:val="000000"/>
                <w:sz w:val="16"/>
                <w:szCs w:val="16"/>
              </w:rPr>
            </w:pPr>
          </w:p>
        </w:tc>
      </w:tr>
    </w:tbl>
    <w:p w:rsidR="00211568" w:rsidRDefault="00211568" w:rsidP="007C24F5">
      <w:pPr>
        <w:rPr>
          <w:rFonts w:ascii="Arial" w:hAnsi="Arial" w:cs="Arial"/>
          <w:b/>
          <w:sz w:val="20"/>
        </w:rPr>
      </w:pPr>
    </w:p>
    <w:p w:rsidR="00211568" w:rsidRDefault="00211568" w:rsidP="007C24F5">
      <w:pPr>
        <w:spacing w:after="200" w:line="276" w:lineRule="auto"/>
        <w:rPr>
          <w:rFonts w:ascii="Arial" w:hAnsi="Arial" w:cs="Arial"/>
          <w:b/>
          <w:sz w:val="20"/>
        </w:rPr>
      </w:pPr>
    </w:p>
    <w:p w:rsidR="00211568" w:rsidRDefault="00211568" w:rsidP="007C24F5">
      <w:pPr>
        <w:spacing w:after="200" w:line="276" w:lineRule="auto"/>
        <w:rPr>
          <w:rFonts w:ascii="Arial" w:hAnsi="Arial" w:cs="Arial"/>
          <w:b/>
          <w:sz w:val="20"/>
        </w:rPr>
      </w:pPr>
      <w:r>
        <w:rPr>
          <w:rFonts w:ascii="Arial" w:hAnsi="Arial" w:cs="Arial"/>
          <w:b/>
          <w:sz w:val="20"/>
        </w:rPr>
        <w:br w:type="page"/>
      </w:r>
    </w:p>
    <w:p w:rsidR="00211568" w:rsidRPr="007C40B4" w:rsidRDefault="00211568" w:rsidP="007C24F5">
      <w:pPr>
        <w:autoSpaceDE w:val="0"/>
        <w:autoSpaceDN w:val="0"/>
        <w:adjustRightInd w:val="0"/>
        <w:rPr>
          <w:rFonts w:ascii="Arial" w:hAnsi="Arial" w:cs="Arial"/>
          <w:b/>
          <w:bCs/>
          <w:sz w:val="22"/>
          <w:szCs w:val="22"/>
        </w:rPr>
      </w:pPr>
      <w:r w:rsidRPr="007C40B4">
        <w:rPr>
          <w:rFonts w:ascii="Arial" w:hAnsi="Arial" w:cs="Arial"/>
          <w:b/>
          <w:sz w:val="22"/>
          <w:szCs w:val="22"/>
        </w:rPr>
        <w:lastRenderedPageBreak/>
        <w:t>S6</w:t>
      </w:r>
      <w:r>
        <w:rPr>
          <w:rFonts w:ascii="Arial" w:hAnsi="Arial" w:cs="Arial"/>
          <w:b/>
          <w:sz w:val="22"/>
          <w:szCs w:val="22"/>
        </w:rPr>
        <w:t>:</w:t>
      </w:r>
      <w:r w:rsidRPr="007C40B4">
        <w:rPr>
          <w:rFonts w:ascii="Arial" w:hAnsi="Arial" w:cs="Arial"/>
          <w:b/>
          <w:sz w:val="22"/>
          <w:szCs w:val="22"/>
        </w:rPr>
        <w:t xml:space="preserve"> </w:t>
      </w:r>
      <w:r w:rsidRPr="007C40B4">
        <w:rPr>
          <w:rFonts w:ascii="Arial" w:hAnsi="Arial" w:cs="Arial"/>
          <w:b/>
          <w:bCs/>
          <w:sz w:val="22"/>
          <w:szCs w:val="22"/>
        </w:rPr>
        <w:t>Make accurate and productive use of assessment</w:t>
      </w:r>
    </w:p>
    <w:p w:rsidR="00211568" w:rsidRPr="00563E1C" w:rsidRDefault="00211568" w:rsidP="007C24F5">
      <w:pPr>
        <w:autoSpaceDE w:val="0"/>
        <w:autoSpaceDN w:val="0"/>
        <w:adjustRightInd w:val="0"/>
        <w:rPr>
          <w:rFonts w:ascii="Calibri" w:hAnsi="Calibri" w:cs="Arial"/>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1955"/>
        <w:gridCol w:w="3150"/>
        <w:gridCol w:w="2970"/>
        <w:gridCol w:w="3060"/>
        <w:gridCol w:w="3420"/>
      </w:tblGrid>
      <w:tr w:rsidR="00211568" w:rsidRPr="00BA5AFA" w:rsidTr="007C24F5">
        <w:trPr>
          <w:cantSplit/>
          <w:trHeight w:val="699"/>
        </w:trPr>
        <w:tc>
          <w:tcPr>
            <w:tcW w:w="763" w:type="dxa"/>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S6</w:t>
            </w:r>
          </w:p>
        </w:tc>
        <w:tc>
          <w:tcPr>
            <w:tcW w:w="1955"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15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297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6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420"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211568" w:rsidRPr="00563E1C" w:rsidTr="007C24F5">
        <w:trPr>
          <w:cantSplit/>
          <w:trHeight w:val="1977"/>
        </w:trPr>
        <w:tc>
          <w:tcPr>
            <w:tcW w:w="763" w:type="dxa"/>
            <w:vMerge w:val="restart"/>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color w:val="000000"/>
              </w:rPr>
            </w:pPr>
            <w:r w:rsidRPr="00563E1C">
              <w:rPr>
                <w:rFonts w:ascii="Calibri" w:hAnsi="Calibri" w:cs="Arial"/>
                <w:b/>
                <w:bCs/>
                <w:color w:val="000000"/>
              </w:rPr>
              <w:t>S6: Make accurate and productive use of assessment</w:t>
            </w:r>
          </w:p>
        </w:tc>
        <w:tc>
          <w:tcPr>
            <w:tcW w:w="1955" w:type="dxa"/>
            <w:tcBorders>
              <w:bottom w:val="single" w:sz="4" w:space="0" w:color="auto"/>
              <w:right w:val="single" w:sz="4" w:space="0" w:color="auto"/>
            </w:tcBorders>
            <w:shd w:val="clear" w:color="auto" w:fill="D9D9D9" w:themeFill="background1" w:themeFillShade="D9"/>
          </w:tcPr>
          <w:p w:rsidR="00211568" w:rsidRPr="00563E1C" w:rsidRDefault="00211568" w:rsidP="00211568">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a) Know and understand how to assess the relevant subject and</w:t>
            </w:r>
          </w:p>
          <w:p w:rsidR="00211568" w:rsidRPr="00563E1C" w:rsidRDefault="00211568" w:rsidP="00211568">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lang w:eastAsia="en-GB"/>
              </w:rPr>
              <w:t>curriculum areas, including statutory assessment requirements</w:t>
            </w:r>
          </w:p>
        </w:tc>
        <w:tc>
          <w:tcPr>
            <w:tcW w:w="315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Rarely or does not recognise opportunities to assess relevant subject knowledge. </w:t>
            </w: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Demonstrates limited understanding of statutory assessment requirements.</w:t>
            </w:r>
          </w:p>
          <w:p w:rsidR="00211568" w:rsidRPr="00563E1C" w:rsidRDefault="00211568" w:rsidP="00211568">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Recognises opportunities for, and carries out, assessment of relevant subject knowledge of the pupils they teach.</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Demonstrates knowledge and understanding of the statutory assessment requirements and, with guidance, can make accurate assessments against benchmarks</w:t>
            </w:r>
          </w:p>
          <w:p w:rsidR="00211568" w:rsidRPr="00563E1C" w:rsidRDefault="00211568" w:rsidP="00211568">
            <w:pPr>
              <w:rPr>
                <w:rFonts w:ascii="Calibri" w:hAnsi="Calibri" w:cs="Arial"/>
                <w:strike/>
                <w:color w:val="000000"/>
                <w:sz w:val="16"/>
                <w:szCs w:val="16"/>
              </w:rPr>
            </w:pPr>
          </w:p>
        </w:tc>
        <w:tc>
          <w:tcPr>
            <w:tcW w:w="3060" w:type="dxa"/>
            <w:tcBorders>
              <w:bottom w:val="single" w:sz="4" w:space="0" w:color="auto"/>
              <w:right w:val="single" w:sz="4" w:space="0" w:color="auto"/>
            </w:tcBorders>
            <w:shd w:val="clear" w:color="auto" w:fill="auto"/>
          </w:tcPr>
          <w:p w:rsidR="00211568" w:rsidRPr="00245FE3" w:rsidRDefault="00211568" w:rsidP="00211568">
            <w:pPr>
              <w:rPr>
                <w:rFonts w:ascii="Calibri" w:eastAsia="MS Mincho" w:hAnsi="Calibri" w:cs="Arial"/>
                <w:color w:val="000000"/>
                <w:sz w:val="16"/>
                <w:szCs w:val="16"/>
              </w:rPr>
            </w:pPr>
            <w:r w:rsidRPr="00245FE3">
              <w:rPr>
                <w:rFonts w:ascii="Calibri" w:eastAsia="MS Mincho" w:hAnsi="Calibri" w:cs="Arial"/>
                <w:color w:val="000000"/>
                <w:sz w:val="16"/>
                <w:szCs w:val="16"/>
              </w:rPr>
              <w:t xml:space="preserve">Uses well developed subject knowledge and accurate assessment of pupils’ prior skills, knowledge and understanding to plan effectively and set challenging tasks. </w:t>
            </w:r>
          </w:p>
          <w:p w:rsidR="00211568" w:rsidRPr="00245FE3" w:rsidRDefault="00211568" w:rsidP="00211568">
            <w:pPr>
              <w:rPr>
                <w:rFonts w:ascii="Calibri" w:eastAsia="MS Mincho"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eastAsia="MS Mincho" w:hAnsi="Calibri" w:cs="Arial"/>
                <w:color w:val="000000"/>
                <w:sz w:val="16"/>
                <w:szCs w:val="16"/>
              </w:rPr>
              <w:t xml:space="preserve">Carries out assessment of relevant subject knowledge effectively, and demonstrates a good understanding of statutory assessment requirements </w:t>
            </w:r>
            <w:r w:rsidRPr="00245FE3">
              <w:rPr>
                <w:rFonts w:ascii="Calibri" w:hAnsi="Calibri" w:cs="Arial"/>
                <w:color w:val="000000"/>
                <w:sz w:val="16"/>
                <w:szCs w:val="16"/>
              </w:rPr>
              <w:t>and makes accurate assessments.</w:t>
            </w:r>
          </w:p>
        </w:tc>
        <w:tc>
          <w:tcPr>
            <w:tcW w:w="342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Draws on excellent subject knowledge to plan and set challenging tasks based on accurate assessment of learner’s prior skills, knowledge and understanding. </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Assessment </w:t>
            </w:r>
            <w:r w:rsidR="00040CA7">
              <w:rPr>
                <w:rFonts w:ascii="Calibri" w:hAnsi="Calibri" w:cs="Arial"/>
                <w:color w:val="000000"/>
                <w:sz w:val="16"/>
                <w:szCs w:val="16"/>
              </w:rPr>
              <w:t xml:space="preserve">is </w:t>
            </w:r>
            <w:r w:rsidRPr="00245FE3">
              <w:rPr>
                <w:rFonts w:ascii="Calibri" w:hAnsi="Calibri" w:cs="Arial"/>
                <w:color w:val="000000"/>
                <w:sz w:val="16"/>
                <w:szCs w:val="16"/>
              </w:rPr>
              <w:t>carried out effectively, and demonstrates an excellent knowledge of statutory assessment.</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tc>
      </w:tr>
      <w:tr w:rsidR="00211568" w:rsidRPr="00563E1C" w:rsidTr="007C24F5">
        <w:trPr>
          <w:cantSplit/>
          <w:trHeight w:val="1474"/>
        </w:trPr>
        <w:tc>
          <w:tcPr>
            <w:tcW w:w="763" w:type="dxa"/>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211568" w:rsidRPr="00563E1C" w:rsidRDefault="00211568" w:rsidP="00211568">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b) Make use of formative and summative assessment to secure pupils’ progress</w:t>
            </w:r>
          </w:p>
          <w:p w:rsidR="00211568" w:rsidRPr="00563E1C" w:rsidRDefault="00211568" w:rsidP="00211568">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Rarely or does not recognise opportunities to make use of formative and summative assessment in securing pupils’ progress, especially for those with special educational needs/and or disabilities</w:t>
            </w:r>
            <w:r>
              <w:rPr>
                <w:rFonts w:ascii="Calibri" w:hAnsi="Calibri" w:cs="Arial"/>
                <w:color w:val="000000"/>
                <w:sz w:val="16"/>
                <w:szCs w:val="16"/>
              </w:rPr>
              <w:t>.</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Uses appropriate opportunities for formative and summative assessment to secure pupil progress including those with special educational needs/and or disabilities.</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p>
        </w:tc>
        <w:tc>
          <w:tcPr>
            <w:tcW w:w="3060" w:type="dxa"/>
            <w:tcBorders>
              <w:bottom w:val="single" w:sz="4" w:space="0" w:color="auto"/>
              <w:right w:val="single" w:sz="4" w:space="0" w:color="auto"/>
            </w:tcBorders>
            <w:shd w:val="clear" w:color="auto" w:fill="auto"/>
          </w:tcPr>
          <w:p w:rsidR="00211568" w:rsidRPr="00245FE3"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 xml:space="preserve">Makes frequent use of a range of formative and summative assessment methods to secure individual pupils’ progress; can give examples of how they have secured progression for all groups of pupils, including those with special educational needs and/or disabilities. </w:t>
            </w:r>
          </w:p>
        </w:tc>
        <w:tc>
          <w:tcPr>
            <w:tcW w:w="3420" w:type="dxa"/>
            <w:tcBorders>
              <w:bottom w:val="single" w:sz="4" w:space="0" w:color="auto"/>
              <w:right w:val="single" w:sz="4" w:space="0" w:color="auto"/>
            </w:tcBorders>
            <w:shd w:val="clear" w:color="auto" w:fill="auto"/>
          </w:tcPr>
          <w:p w:rsidR="00211568" w:rsidRDefault="00211568" w:rsidP="00211568">
            <w:pPr>
              <w:widowControl w:val="0"/>
              <w:autoSpaceDE w:val="0"/>
              <w:autoSpaceDN w:val="0"/>
              <w:adjustRightInd w:val="0"/>
              <w:rPr>
                <w:rFonts w:ascii="Calibri" w:hAnsi="Calibri" w:cs="Arial"/>
                <w:color w:val="000000"/>
                <w:sz w:val="16"/>
                <w:szCs w:val="16"/>
              </w:rPr>
            </w:pPr>
            <w:r w:rsidRPr="00245FE3">
              <w:rPr>
                <w:rFonts w:ascii="Calibri" w:hAnsi="Calibri" w:cs="Arial"/>
                <w:color w:val="000000"/>
                <w:sz w:val="16"/>
                <w:szCs w:val="16"/>
              </w:rPr>
              <w:t>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w:t>
            </w:r>
          </w:p>
          <w:p w:rsidR="00211568" w:rsidRPr="00245FE3" w:rsidRDefault="00211568" w:rsidP="00211568">
            <w:pPr>
              <w:widowControl w:val="0"/>
              <w:autoSpaceDE w:val="0"/>
              <w:autoSpaceDN w:val="0"/>
              <w:adjustRightInd w:val="0"/>
              <w:rPr>
                <w:rFonts w:ascii="Calibri" w:hAnsi="Calibri" w:cs="Arial"/>
                <w:color w:val="000000"/>
                <w:sz w:val="16"/>
                <w:szCs w:val="16"/>
              </w:rPr>
            </w:pPr>
          </w:p>
        </w:tc>
      </w:tr>
      <w:tr w:rsidR="00211568" w:rsidRPr="00563E1C" w:rsidTr="007C24F5">
        <w:trPr>
          <w:cantSplit/>
          <w:trHeight w:val="1025"/>
        </w:trPr>
        <w:tc>
          <w:tcPr>
            <w:tcW w:w="763" w:type="dxa"/>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1955" w:type="dxa"/>
            <w:tcBorders>
              <w:bottom w:val="single" w:sz="4" w:space="0" w:color="auto"/>
              <w:right w:val="single" w:sz="4" w:space="0" w:color="auto"/>
            </w:tcBorders>
            <w:shd w:val="clear" w:color="auto" w:fill="D9D9D9" w:themeFill="background1" w:themeFillShade="D9"/>
          </w:tcPr>
          <w:p w:rsidR="00211568" w:rsidRPr="00563E1C" w:rsidRDefault="00211568" w:rsidP="00211568">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lang w:eastAsia="en-GB"/>
              </w:rPr>
              <w:t>c) Use relevant data to monitor progress, set targets, and plan subsequent lessons</w:t>
            </w:r>
          </w:p>
          <w:p w:rsidR="00211568" w:rsidRPr="00563E1C" w:rsidRDefault="00211568" w:rsidP="00211568">
            <w:pPr>
              <w:rPr>
                <w:rFonts w:ascii="Calibri" w:hAnsi="Calibri" w:cs="Arial"/>
                <w:color w:val="000000"/>
                <w:sz w:val="16"/>
                <w:szCs w:val="16"/>
              </w:rPr>
            </w:pPr>
          </w:p>
        </w:tc>
        <w:tc>
          <w:tcPr>
            <w:tcW w:w="315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Rarely or does not use data to monitor progress, set targets or plan subsequent lessons.</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Records </w:t>
            </w:r>
            <w:r>
              <w:rPr>
                <w:rFonts w:ascii="Calibri" w:hAnsi="Calibri" w:cs="Arial"/>
                <w:color w:val="000000"/>
                <w:sz w:val="16"/>
                <w:szCs w:val="16"/>
              </w:rPr>
              <w:t>of pupil progress are rarely or</w:t>
            </w:r>
            <w:r w:rsidRPr="00563E1C">
              <w:rPr>
                <w:rFonts w:ascii="Calibri" w:hAnsi="Calibri" w:cs="Arial"/>
                <w:color w:val="000000"/>
                <w:sz w:val="16"/>
                <w:szCs w:val="16"/>
              </w:rPr>
              <w:t xml:space="preserve"> not maintained.</w:t>
            </w:r>
          </w:p>
          <w:p w:rsidR="00211568" w:rsidRPr="00563E1C" w:rsidRDefault="00211568" w:rsidP="00211568">
            <w:pPr>
              <w:rPr>
                <w:rFonts w:ascii="Calibri" w:hAnsi="Calibri" w:cs="Arial"/>
                <w:color w:val="000000"/>
                <w:sz w:val="16"/>
                <w:szCs w:val="16"/>
              </w:rPr>
            </w:pPr>
          </w:p>
        </w:tc>
        <w:tc>
          <w:tcPr>
            <w:tcW w:w="297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Uses relevant data to monitor progress, set targets and plan subsequent lessons. </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Records of pupil progress and attainment are maintained.</w:t>
            </w: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Broadly makes accurate use of assessment demonstrating secure knowledge of different kinds of assessment to secure and monitor progress, give feedback, set targets and plan subsequent lessons. </w:t>
            </w:r>
          </w:p>
        </w:tc>
        <w:tc>
          <w:tcPr>
            <w:tcW w:w="306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Uses a range of relevant data to monitor progress, set targets and plan subsequent lessons.</w:t>
            </w:r>
          </w:p>
          <w:p w:rsidR="00211568"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Records of pupil progress and attainment are kept up to date and used to inform future planning and target setting;</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Assesses pupils’ progress regularly and accurately; discusses assessments with them so that learners know how well they have done and what they need to do to improve.</w:t>
            </w:r>
          </w:p>
        </w:tc>
        <w:tc>
          <w:tcPr>
            <w:tcW w:w="3420"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Uses a range of relevant data to monitor pupil progress and set targets. </w:t>
            </w: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Lesson planning is informed by how well pupils meet targets.</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Records of pupil progress and attainment are up to date, detailed and used to inform future planning and target setting.</w:t>
            </w:r>
          </w:p>
          <w:p w:rsidR="00211568" w:rsidRPr="00245FE3" w:rsidRDefault="00211568" w:rsidP="00211568">
            <w:pPr>
              <w:rPr>
                <w:rFonts w:ascii="Calibri" w:hAnsi="Calibri" w:cs="Arial"/>
                <w:strike/>
                <w:color w:val="000000"/>
                <w:sz w:val="16"/>
                <w:szCs w:val="16"/>
              </w:rPr>
            </w:pPr>
          </w:p>
        </w:tc>
      </w:tr>
      <w:tr w:rsidR="00211568" w:rsidRPr="00E709DD" w:rsidTr="007C24F5">
        <w:trPr>
          <w:cantSplit/>
          <w:trHeight w:val="1903"/>
        </w:trPr>
        <w:tc>
          <w:tcPr>
            <w:tcW w:w="763" w:type="dxa"/>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6"/>
                <w:szCs w:val="16"/>
              </w:rPr>
            </w:pPr>
          </w:p>
        </w:tc>
        <w:tc>
          <w:tcPr>
            <w:tcW w:w="1955" w:type="dxa"/>
            <w:tcBorders>
              <w:right w:val="single" w:sz="4" w:space="0" w:color="auto"/>
            </w:tcBorders>
            <w:shd w:val="clear" w:color="auto" w:fill="D9D9D9" w:themeFill="background1" w:themeFillShade="D9"/>
          </w:tcPr>
          <w:p w:rsidR="00211568" w:rsidRPr="00F76F47" w:rsidRDefault="00211568" w:rsidP="00211568">
            <w:pPr>
              <w:autoSpaceDE w:val="0"/>
              <w:autoSpaceDN w:val="0"/>
              <w:adjustRightInd w:val="0"/>
              <w:rPr>
                <w:rFonts w:ascii="Calibri" w:hAnsi="Calibri" w:cs="Arial"/>
                <w:b/>
                <w:color w:val="000000"/>
                <w:sz w:val="16"/>
                <w:szCs w:val="16"/>
              </w:rPr>
            </w:pPr>
            <w:r w:rsidRPr="00353AD8">
              <w:rPr>
                <w:rFonts w:ascii="Calibri" w:hAnsi="Calibri" w:cs="Arial"/>
                <w:color w:val="000000"/>
                <w:sz w:val="16"/>
                <w:szCs w:val="16"/>
                <w:lang w:eastAsia="en-GB"/>
              </w:rPr>
              <w:t>d) Give pupils regular feedback, both orally and through accurate marking,</w:t>
            </w:r>
            <w:r w:rsidRPr="00F76F47">
              <w:rPr>
                <w:rFonts w:ascii="Calibri" w:hAnsi="Calibri" w:cs="Arial"/>
                <w:b/>
                <w:color w:val="000000"/>
                <w:sz w:val="16"/>
                <w:szCs w:val="16"/>
                <w:lang w:eastAsia="en-GB"/>
              </w:rPr>
              <w:t xml:space="preserve"> </w:t>
            </w:r>
            <w:r w:rsidRPr="00C35802">
              <w:rPr>
                <w:rFonts w:ascii="Calibri" w:hAnsi="Calibri" w:cs="Arial"/>
                <w:color w:val="000000"/>
                <w:sz w:val="16"/>
                <w:szCs w:val="16"/>
                <w:lang w:eastAsia="en-GB"/>
              </w:rPr>
              <w:t xml:space="preserve">and encourage pupils to respond to the </w:t>
            </w:r>
            <w:r w:rsidRPr="003D496A">
              <w:rPr>
                <w:rFonts w:ascii="Calibri" w:hAnsi="Calibri" w:cs="Arial"/>
                <w:color w:val="000000"/>
                <w:sz w:val="16"/>
                <w:szCs w:val="16"/>
                <w:lang w:eastAsia="en-GB"/>
              </w:rPr>
              <w:t>feedback.</w:t>
            </w:r>
          </w:p>
        </w:tc>
        <w:tc>
          <w:tcPr>
            <w:tcW w:w="3150" w:type="dxa"/>
            <w:tcBorders>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Rarely or does not use opportunities to give pupils regular oral feedback or written comments and marks.</w:t>
            </w:r>
          </w:p>
          <w:p w:rsidR="00211568" w:rsidRPr="00E709DD" w:rsidRDefault="00211568" w:rsidP="00211568">
            <w:pPr>
              <w:rPr>
                <w:rFonts w:ascii="Calibri" w:hAnsi="Calibri" w:cs="Arial"/>
                <w:color w:val="000000"/>
                <w:sz w:val="16"/>
                <w:szCs w:val="16"/>
              </w:rPr>
            </w:pPr>
          </w:p>
          <w:p w:rsidR="00211568" w:rsidRPr="00F76F47" w:rsidRDefault="00211568" w:rsidP="00211568">
            <w:pPr>
              <w:rPr>
                <w:rFonts w:ascii="Calibri" w:hAnsi="Calibri" w:cs="Arial"/>
                <w:b/>
                <w:color w:val="000000"/>
                <w:sz w:val="16"/>
                <w:szCs w:val="16"/>
              </w:rPr>
            </w:pPr>
            <w:r w:rsidRPr="00E709DD">
              <w:rPr>
                <w:rFonts w:ascii="Calibri" w:hAnsi="Calibri" w:cs="Arial"/>
                <w:color w:val="000000"/>
                <w:sz w:val="16"/>
                <w:szCs w:val="16"/>
              </w:rPr>
              <w:t>Pupils are rarely or not encouraged to respond to feedback.</w:t>
            </w:r>
            <w:r w:rsidRPr="00F76F47">
              <w:rPr>
                <w:rFonts w:ascii="Calibri" w:hAnsi="Calibri" w:cs="Arial"/>
                <w:b/>
                <w:color w:val="000000"/>
                <w:sz w:val="16"/>
                <w:szCs w:val="16"/>
              </w:rPr>
              <w:t xml:space="preserve"> </w:t>
            </w:r>
          </w:p>
        </w:tc>
        <w:tc>
          <w:tcPr>
            <w:tcW w:w="2970" w:type="dxa"/>
            <w:tcBorders>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 xml:space="preserve">Recognises and uses appropriate opportunities to give pupils regular oral feedback and written comments. </w:t>
            </w:r>
          </w:p>
          <w:p w:rsidR="00211568" w:rsidRPr="00E449E9" w:rsidRDefault="00211568" w:rsidP="00211568">
            <w:pPr>
              <w:rPr>
                <w:rFonts w:ascii="Calibri" w:hAnsi="Calibri" w:cs="Arial"/>
                <w:b/>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 xml:space="preserve">Pupils are encouraged to respond to feedback. </w:t>
            </w:r>
          </w:p>
        </w:tc>
        <w:tc>
          <w:tcPr>
            <w:tcW w:w="3060"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Uses a range of methods to give pupils regular and constructive feedback.</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Pupils are encouraged and given time to respond to constructive feedback.</w:t>
            </w:r>
          </w:p>
        </w:tc>
        <w:tc>
          <w:tcPr>
            <w:tcW w:w="3420"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Uses and analyses a range of methods to give pupils regular and constructive feedback.</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strike/>
                <w:color w:val="000000"/>
                <w:sz w:val="16"/>
                <w:szCs w:val="16"/>
              </w:rPr>
            </w:pPr>
            <w:r w:rsidRPr="00245FE3">
              <w:rPr>
                <w:rFonts w:ascii="Calibri" w:hAnsi="Calibri" w:cs="Arial"/>
                <w:color w:val="000000"/>
                <w:sz w:val="16"/>
                <w:szCs w:val="16"/>
              </w:rPr>
              <w:t>Pupils are encouraged and given time to respond to constructive feedback</w:t>
            </w:r>
            <w:r>
              <w:rPr>
                <w:rFonts w:ascii="Calibri" w:hAnsi="Calibri" w:cs="Arial"/>
                <w:color w:val="000000"/>
                <w:sz w:val="16"/>
                <w:szCs w:val="16"/>
              </w:rPr>
              <w:t>,</w:t>
            </w:r>
            <w:r w:rsidRPr="00245FE3">
              <w:rPr>
                <w:rFonts w:ascii="Calibri" w:hAnsi="Calibri" w:cs="Arial"/>
                <w:color w:val="000000"/>
                <w:sz w:val="16"/>
                <w:szCs w:val="16"/>
              </w:rPr>
              <w:t xml:space="preserve"> which is then reflected in their progress.</w:t>
            </w:r>
          </w:p>
        </w:tc>
      </w:tr>
    </w:tbl>
    <w:p w:rsidR="00211568" w:rsidRPr="00831B11" w:rsidRDefault="00211568" w:rsidP="007C24F5">
      <w:pPr>
        <w:autoSpaceDE w:val="0"/>
        <w:autoSpaceDN w:val="0"/>
        <w:adjustRightInd w:val="0"/>
        <w:rPr>
          <w:rFonts w:ascii="Arial" w:hAnsi="Arial" w:cs="Arial"/>
          <w:bCs/>
          <w:sz w:val="20"/>
        </w:rPr>
      </w:pPr>
    </w:p>
    <w:p w:rsidR="00211568" w:rsidRDefault="00211568" w:rsidP="007C24F5">
      <w:pPr>
        <w:spacing w:after="200" w:line="276" w:lineRule="auto"/>
        <w:rPr>
          <w:rFonts w:ascii="Arial" w:hAnsi="Arial" w:cs="Arial"/>
          <w:b/>
          <w:bCs/>
          <w:sz w:val="22"/>
          <w:szCs w:val="22"/>
        </w:rPr>
      </w:pPr>
      <w:r>
        <w:rPr>
          <w:rFonts w:ascii="Arial" w:hAnsi="Arial" w:cs="Arial"/>
          <w:b/>
          <w:bCs/>
          <w:sz w:val="22"/>
          <w:szCs w:val="22"/>
        </w:rPr>
        <w:br w:type="page"/>
      </w:r>
    </w:p>
    <w:tbl>
      <w:tblPr>
        <w:tblpPr w:leftFromText="180" w:rightFromText="180" w:vertAnchor="text" w:horzAnchor="page" w:tblpX="796" w:tblpY="6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211568" w:rsidRPr="00BA5AFA" w:rsidTr="007C24F5">
        <w:trPr>
          <w:cantSplit/>
          <w:trHeight w:val="306"/>
        </w:trPr>
        <w:tc>
          <w:tcPr>
            <w:tcW w:w="0" w:type="auto"/>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Cs w:val="24"/>
              </w:rPr>
            </w:pPr>
            <w:r>
              <w:rPr>
                <w:rFonts w:ascii="Calibri" w:hAnsi="Calibri" w:cs="Arial"/>
                <w:b/>
                <w:color w:val="000000"/>
                <w:position w:val="-6"/>
                <w:szCs w:val="24"/>
              </w:rPr>
              <w:lastRenderedPageBreak/>
              <w:t>S7</w:t>
            </w:r>
          </w:p>
        </w:tc>
        <w:tc>
          <w:tcPr>
            <w:tcW w:w="1865"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211568" w:rsidRPr="00563E1C" w:rsidTr="007C24F5">
        <w:trPr>
          <w:cantSplit/>
          <w:trHeight w:val="1025"/>
        </w:trPr>
        <w:tc>
          <w:tcPr>
            <w:tcW w:w="0" w:type="auto"/>
            <w:vMerge w:val="restart"/>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b/>
                <w:color w:val="000000"/>
              </w:rPr>
            </w:pPr>
            <w:r w:rsidRPr="00563E1C">
              <w:rPr>
                <w:rFonts w:ascii="Calibri" w:hAnsi="Calibri" w:cs="Arial"/>
                <w:b/>
                <w:color w:val="000000"/>
              </w:rPr>
              <w:t>S7: Manage behaviour effectively to ensure a good and safe learning environment</w:t>
            </w:r>
          </w:p>
        </w:tc>
        <w:tc>
          <w:tcPr>
            <w:tcW w:w="1865" w:type="dxa"/>
            <w:tcBorders>
              <w:bottom w:val="single" w:sz="4" w:space="0" w:color="auto"/>
              <w:right w:val="single" w:sz="4" w:space="0" w:color="auto"/>
            </w:tcBorders>
            <w:shd w:val="clear" w:color="auto" w:fill="D9D9D9" w:themeFill="background1" w:themeFillShade="D9"/>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Rules and routines not established or consistent in accordance with the school’s behaviour policy.</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r w:rsidRPr="00E709DD">
              <w:rPr>
                <w:rFonts w:ascii="Calibri" w:hAnsi="Calibri" w:cs="Arial"/>
                <w:color w:val="000000"/>
                <w:sz w:val="16"/>
                <w:szCs w:val="16"/>
              </w:rPr>
              <w:t>Limited awareness of and engagement with the responsibility for promoting good and courteous behaviour in the classroom and around the school.</w:t>
            </w:r>
          </w:p>
          <w:p w:rsidR="00211568" w:rsidRPr="00F76F47" w:rsidRDefault="00211568" w:rsidP="00211568">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i/>
                <w:color w:val="000000"/>
                <w:sz w:val="16"/>
                <w:szCs w:val="16"/>
              </w:rPr>
            </w:pPr>
            <w:r w:rsidRPr="00353AD8">
              <w:rPr>
                <w:rFonts w:ascii="Calibri" w:hAnsi="Calibri" w:cs="Arial"/>
                <w:color w:val="000000"/>
                <w:sz w:val="16"/>
                <w:szCs w:val="16"/>
              </w:rPr>
              <w:t>Clear rules and routines for behaviour in the classroom applied in accordance with</w:t>
            </w:r>
            <w:r w:rsidR="00040CA7">
              <w:rPr>
                <w:rFonts w:ascii="Calibri" w:hAnsi="Calibri" w:cs="Arial"/>
                <w:color w:val="000000"/>
                <w:sz w:val="16"/>
                <w:szCs w:val="16"/>
              </w:rPr>
              <w:t xml:space="preserve"> the school’s behaviour policy.</w:t>
            </w: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E709DD" w:rsidRDefault="00211568" w:rsidP="00211568">
            <w:pPr>
              <w:rPr>
                <w:rFonts w:ascii="Calibri" w:hAnsi="Calibri" w:cs="Arial"/>
                <w:i/>
                <w:color w:val="000000"/>
                <w:sz w:val="16"/>
                <w:szCs w:val="16"/>
              </w:rPr>
            </w:pPr>
            <w:r w:rsidRPr="00353AD8">
              <w:rPr>
                <w:rFonts w:ascii="Calibri" w:hAnsi="Calibri" w:cs="Arial"/>
                <w:color w:val="000000"/>
                <w:sz w:val="16"/>
                <w:szCs w:val="16"/>
              </w:rPr>
              <w:t>Takes responsibility for promoting good and courteous behaviour in the classroom and is beginning to do so around the school.</w:t>
            </w:r>
            <w:r w:rsidRPr="00E709DD">
              <w:rPr>
                <w:rFonts w:ascii="Calibri" w:hAnsi="Calibri" w:cs="Arial"/>
                <w:color w:val="000000"/>
                <w:sz w:val="16"/>
                <w:szCs w:val="16"/>
              </w:rPr>
              <w:t xml:space="preserve"> </w:t>
            </w:r>
          </w:p>
        </w:tc>
        <w:tc>
          <w:tcPr>
            <w:tcW w:w="3045"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Clear rules and </w:t>
            </w:r>
            <w:r w:rsidR="00040CA7">
              <w:rPr>
                <w:rFonts w:ascii="Calibri" w:hAnsi="Calibri" w:cs="Arial"/>
                <w:color w:val="000000"/>
                <w:sz w:val="16"/>
                <w:szCs w:val="16"/>
              </w:rPr>
              <w:t xml:space="preserve">routines for behaviour are well </w:t>
            </w:r>
            <w:r w:rsidRPr="00245FE3">
              <w:rPr>
                <w:rFonts w:ascii="Calibri" w:hAnsi="Calibri" w:cs="Arial"/>
                <w:color w:val="000000"/>
                <w:sz w:val="16"/>
                <w:szCs w:val="16"/>
              </w:rPr>
              <w:t>established and implemented consistently in accordance with the school’s behaviour policy.</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Consistently reinforces good and courteous behaviour in the c</w:t>
            </w:r>
            <w:r w:rsidR="00040CA7">
              <w:rPr>
                <w:rFonts w:ascii="Calibri" w:hAnsi="Calibri" w:cs="Arial"/>
                <w:color w:val="000000"/>
                <w:sz w:val="16"/>
                <w:szCs w:val="16"/>
              </w:rPr>
              <w:t>lassroom and around the school.</w:t>
            </w: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Pupils demonstrate a shared understanding of rules and routines for behaviour which are embedded and implemented consistently in accordance with the school’s behaviour policy.</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Actively encourages pupils to behave well in the classroom and around the school and display high levels of courtesy and cooperation.</w:t>
            </w:r>
          </w:p>
        </w:tc>
      </w:tr>
      <w:tr w:rsidR="00211568" w:rsidRPr="00E709DD"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211568" w:rsidRPr="00F76F47" w:rsidRDefault="00211568" w:rsidP="00211568">
            <w:pPr>
              <w:rPr>
                <w:rFonts w:ascii="Calibri" w:hAnsi="Calibri" w:cs="Arial"/>
                <w:b/>
                <w:color w:val="000000"/>
                <w:sz w:val="16"/>
                <w:szCs w:val="16"/>
              </w:rPr>
            </w:pPr>
            <w:r w:rsidRPr="00353AD8">
              <w:rPr>
                <w:rFonts w:ascii="Calibri" w:hAnsi="Calibri" w:cs="Arial"/>
                <w:color w:val="000000"/>
                <w:sz w:val="16"/>
                <w:szCs w:val="16"/>
              </w:rPr>
              <w:t>b) Have high expectations of behaviour and establish a framework for discipline, consistently and fairly, with a range of strategies, using praise, sanctions and rewards</w:t>
            </w:r>
            <w:r w:rsidRPr="003D496A">
              <w:rPr>
                <w:rFonts w:ascii="Calibri" w:hAnsi="Calibri" w:cs="Arial"/>
                <w:b/>
                <w:color w:val="000000"/>
                <w:sz w:val="16"/>
                <w:szCs w:val="16"/>
              </w:rPr>
              <w:t xml:space="preserve"> </w:t>
            </w:r>
            <w:r w:rsidRPr="003D496A">
              <w:rPr>
                <w:rFonts w:ascii="Calibri" w:hAnsi="Calibri" w:cs="Arial"/>
                <w:color w:val="000000"/>
                <w:sz w:val="16"/>
                <w:szCs w:val="16"/>
              </w:rPr>
              <w:t>consistently and fairly</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High expectations of behaviour rarely or not yet evident.</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Use of praise, sanctions and rewards neither consistent nor fair.</w:t>
            </w:r>
          </w:p>
          <w:p w:rsidR="00211568" w:rsidRPr="00E709DD" w:rsidRDefault="00211568" w:rsidP="00211568">
            <w:pPr>
              <w:rPr>
                <w:rFonts w:ascii="Calibri" w:hAnsi="Calibri" w:cs="Arial"/>
                <w:color w:val="000000"/>
                <w:sz w:val="16"/>
                <w:szCs w:val="16"/>
              </w:rPr>
            </w:pPr>
          </w:p>
          <w:p w:rsidR="00211568" w:rsidRPr="00F76F47" w:rsidRDefault="00211568" w:rsidP="00211568">
            <w:pPr>
              <w:rPr>
                <w:rFonts w:ascii="Calibri" w:hAnsi="Calibri" w:cs="Arial"/>
                <w:b/>
                <w:strike/>
                <w:color w:val="000000"/>
                <w:sz w:val="16"/>
                <w:szCs w:val="16"/>
              </w:rPr>
            </w:pPr>
          </w:p>
        </w:tc>
        <w:tc>
          <w:tcPr>
            <w:tcW w:w="3036"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High expectations of behaviour are evident.</w:t>
            </w: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353AD8">
              <w:rPr>
                <w:rFonts w:ascii="Calibri" w:hAnsi="Calibri" w:cs="Arial"/>
                <w:color w:val="000000"/>
                <w:sz w:val="16"/>
                <w:szCs w:val="16"/>
              </w:rPr>
              <w:t>Establishes a framework for discipline, deploying strategies, including the use of praise, sanctions and rewards applied consistently and fairly.</w:t>
            </w:r>
          </w:p>
        </w:tc>
        <w:tc>
          <w:tcPr>
            <w:tcW w:w="3045"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Maintains high exp</w:t>
            </w:r>
            <w:r w:rsidR="00040CA7">
              <w:rPr>
                <w:rFonts w:ascii="Calibri" w:hAnsi="Calibri" w:cs="Arial"/>
                <w:color w:val="000000"/>
                <w:sz w:val="16"/>
                <w:szCs w:val="16"/>
              </w:rPr>
              <w:t>ectations of pupils’ behaviour.</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Establishes and maintains an effective framework for discipline, consistently and fairly incorporating the use of praise, sanctions and rewards.</w:t>
            </w: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Sustains high expectations of behaviour</w:t>
            </w:r>
            <w:r>
              <w:rPr>
                <w:rFonts w:ascii="Calibri" w:hAnsi="Calibri" w:cs="Arial"/>
                <w:color w:val="000000"/>
                <w:sz w:val="16"/>
                <w:szCs w:val="16"/>
              </w:rPr>
              <w:t>,</w:t>
            </w:r>
            <w:r w:rsidRPr="00245FE3">
              <w:rPr>
                <w:rFonts w:ascii="Calibri" w:hAnsi="Calibri" w:cs="Arial"/>
                <w:color w:val="000000"/>
                <w:sz w:val="16"/>
                <w:szCs w:val="16"/>
              </w:rPr>
              <w:t xml:space="preserve"> which are integral to learning.</w:t>
            </w:r>
          </w:p>
          <w:p w:rsidR="00211568"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Establishes and maintains a very</w:t>
            </w:r>
            <w:r w:rsidRPr="00245FE3">
              <w:rPr>
                <w:rFonts w:ascii="Calibri" w:hAnsi="Calibri" w:cs="Arial"/>
                <w:i/>
                <w:color w:val="000000"/>
                <w:sz w:val="16"/>
                <w:szCs w:val="16"/>
              </w:rPr>
              <w:t xml:space="preserve"> </w:t>
            </w:r>
            <w:r w:rsidRPr="00245FE3">
              <w:rPr>
                <w:rFonts w:ascii="Calibri" w:hAnsi="Calibri" w:cs="Arial"/>
                <w:color w:val="000000"/>
                <w:sz w:val="16"/>
                <w:szCs w:val="16"/>
              </w:rPr>
              <w:t>effective framework for discipline, consistently and fairly, using a wide range of strategies.</w:t>
            </w:r>
          </w:p>
        </w:tc>
      </w:tr>
      <w:tr w:rsidR="00211568" w:rsidRPr="00F76F47"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211568" w:rsidRPr="00F76F47" w:rsidRDefault="00211568" w:rsidP="00211568">
            <w:pPr>
              <w:rPr>
                <w:rFonts w:ascii="Calibri" w:hAnsi="Calibri" w:cs="Arial"/>
                <w:color w:val="000000"/>
                <w:sz w:val="16"/>
                <w:szCs w:val="16"/>
              </w:rPr>
            </w:pPr>
            <w:r w:rsidRPr="00563E1C">
              <w:rPr>
                <w:rFonts w:ascii="Calibri" w:hAnsi="Calibri" w:cs="Arial"/>
                <w:color w:val="000000"/>
                <w:sz w:val="16"/>
                <w:szCs w:val="16"/>
              </w:rPr>
              <w:t>c) Manage classes effectively, using approaches which are appropriate to pupils’ needs in order to involve and motivate them</w:t>
            </w:r>
          </w:p>
        </w:tc>
        <w:tc>
          <w:tcPr>
            <w:tcW w:w="3060"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Pupil involvement and motivation is limited </w:t>
            </w:r>
            <w:r>
              <w:rPr>
                <w:rFonts w:ascii="Calibri" w:hAnsi="Calibri" w:cs="Arial"/>
                <w:color w:val="000000"/>
                <w:sz w:val="16"/>
                <w:szCs w:val="16"/>
              </w:rPr>
              <w:t>by ineffective class management.</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p>
        </w:tc>
        <w:tc>
          <w:tcPr>
            <w:tcW w:w="3036" w:type="dxa"/>
            <w:tcBorders>
              <w:bottom w:val="single" w:sz="4" w:space="0" w:color="auto"/>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Manages, involves and motivates classes effectively using approaches</w:t>
            </w:r>
            <w:r>
              <w:rPr>
                <w:rFonts w:ascii="Calibri" w:hAnsi="Calibri" w:cs="Arial"/>
                <w:color w:val="000000"/>
                <w:sz w:val="16"/>
                <w:szCs w:val="16"/>
              </w:rPr>
              <w:t>,</w:t>
            </w:r>
            <w:r w:rsidRPr="00563E1C">
              <w:rPr>
                <w:rFonts w:ascii="Calibri" w:hAnsi="Calibri" w:cs="Arial"/>
                <w:color w:val="000000"/>
                <w:sz w:val="16"/>
                <w:szCs w:val="16"/>
              </w:rPr>
              <w:t xml:space="preserve"> which are appropriate to most pupils’ needs.</w:t>
            </w:r>
          </w:p>
        </w:tc>
        <w:tc>
          <w:tcPr>
            <w:tcW w:w="3045"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Demonstrates a wide range of approaches in managing, involving and motivating classes in ways appropriate to pupils’ needs.</w:t>
            </w: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Manages a high level of pupil motivation, involvement and engagement throughout the lesson using a wide range of approaches appropriate to pupils’ needs.</w:t>
            </w:r>
          </w:p>
          <w:p w:rsidR="00211568" w:rsidRPr="00245FE3" w:rsidRDefault="00211568" w:rsidP="00211568">
            <w:pPr>
              <w:rPr>
                <w:rFonts w:ascii="Calibri" w:hAnsi="Calibri" w:cs="Arial"/>
                <w:color w:val="000000"/>
                <w:sz w:val="16"/>
                <w:szCs w:val="16"/>
              </w:rPr>
            </w:pPr>
          </w:p>
        </w:tc>
      </w:tr>
      <w:tr w:rsidR="00211568" w:rsidRPr="00E709DD" w:rsidTr="007C24F5">
        <w:trPr>
          <w:cantSplit/>
          <w:trHeight w:val="1025"/>
        </w:trPr>
        <w:tc>
          <w:tcPr>
            <w:tcW w:w="0" w:type="auto"/>
            <w:vMerge/>
            <w:tcBorders>
              <w:bottom w:val="nil"/>
            </w:tcBorders>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b/>
                <w:bCs/>
                <w:color w:val="000000"/>
                <w:sz w:val="18"/>
                <w:szCs w:val="18"/>
              </w:rPr>
            </w:pPr>
          </w:p>
        </w:tc>
        <w:tc>
          <w:tcPr>
            <w:tcW w:w="1865" w:type="dxa"/>
            <w:vMerge w:val="restart"/>
            <w:tcBorders>
              <w:right w:val="single" w:sz="4" w:space="0" w:color="auto"/>
            </w:tcBorders>
            <w:shd w:val="clear" w:color="auto" w:fill="D9D9D9" w:themeFill="background1" w:themeFillShade="D9"/>
          </w:tcPr>
          <w:p w:rsidR="00211568" w:rsidRPr="00F76F47" w:rsidRDefault="00211568" w:rsidP="00211568">
            <w:pPr>
              <w:rPr>
                <w:rFonts w:ascii="Calibri" w:hAnsi="Calibri" w:cs="Arial"/>
                <w:b/>
                <w:color w:val="000000"/>
                <w:sz w:val="16"/>
                <w:szCs w:val="16"/>
              </w:rPr>
            </w:pPr>
            <w:r w:rsidRPr="00563E1C">
              <w:rPr>
                <w:rFonts w:ascii="Calibri" w:hAnsi="Calibri" w:cs="Arial"/>
                <w:color w:val="000000"/>
                <w:sz w:val="16"/>
                <w:szCs w:val="16"/>
              </w:rPr>
              <w:t xml:space="preserve">d) Maintain good relationships with pupils, </w:t>
            </w:r>
            <w:r w:rsidRPr="00563E1C">
              <w:rPr>
                <w:rFonts w:ascii="Calibri" w:hAnsi="Calibri" w:cs="Arial"/>
                <w:color w:val="000000"/>
                <w:sz w:val="16"/>
                <w:szCs w:val="16"/>
                <w:lang w:eastAsia="en-GB"/>
              </w:rPr>
              <w:t>exercising appropriate authority,</w:t>
            </w:r>
            <w:r w:rsidRPr="00563E1C">
              <w:rPr>
                <w:rFonts w:ascii="Calibri" w:hAnsi="Calibri" w:cs="Arial"/>
                <w:color w:val="000000"/>
                <w:sz w:val="16"/>
                <w:szCs w:val="16"/>
              </w:rPr>
              <w:t xml:space="preserve"> </w:t>
            </w:r>
            <w:r w:rsidRPr="00563E1C">
              <w:rPr>
                <w:rFonts w:ascii="Calibri" w:hAnsi="Calibri" w:cs="Arial"/>
                <w:color w:val="000000"/>
                <w:sz w:val="16"/>
                <w:szCs w:val="16"/>
                <w:lang w:eastAsia="en-GB"/>
              </w:rPr>
              <w:t>and acts decisively when necessary</w:t>
            </w:r>
          </w:p>
        </w:tc>
        <w:tc>
          <w:tcPr>
            <w:tcW w:w="3060" w:type="dxa"/>
            <w:vMerge w:val="restart"/>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Has difficulties establishing or fails to establish effective relationships with pupils. </w:t>
            </w:r>
          </w:p>
          <w:p w:rsidR="00211568" w:rsidRPr="00563E1C"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p>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Authority lacks confidence and</w:t>
            </w:r>
            <w:r>
              <w:rPr>
                <w:rFonts w:ascii="Calibri" w:hAnsi="Calibri" w:cs="Arial"/>
                <w:color w:val="000000"/>
                <w:sz w:val="16"/>
                <w:szCs w:val="16"/>
              </w:rPr>
              <w:t xml:space="preserve"> interventions are ineffective.</w:t>
            </w:r>
          </w:p>
          <w:p w:rsidR="00211568" w:rsidRPr="00563E1C" w:rsidRDefault="00211568" w:rsidP="00211568">
            <w:pPr>
              <w:rPr>
                <w:rFonts w:ascii="Calibri" w:hAnsi="Calibri" w:cs="Arial"/>
                <w:color w:val="000000"/>
                <w:sz w:val="16"/>
                <w:szCs w:val="16"/>
              </w:rPr>
            </w:pPr>
          </w:p>
        </w:tc>
        <w:tc>
          <w:tcPr>
            <w:tcW w:w="3036" w:type="dxa"/>
            <w:vMerge w:val="restart"/>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Maintains appropriate relationships with most pupils creating a supportive learning environment.</w:t>
            </w:r>
          </w:p>
          <w:p w:rsidR="00211568" w:rsidRPr="00563E1C" w:rsidRDefault="00211568" w:rsidP="00211568">
            <w:pPr>
              <w:autoSpaceDE w:val="0"/>
              <w:autoSpaceDN w:val="0"/>
              <w:adjustRightInd w:val="0"/>
              <w:rPr>
                <w:rFonts w:ascii="Calibri" w:hAnsi="Calibri" w:cs="Arial"/>
                <w:color w:val="000000"/>
                <w:sz w:val="16"/>
                <w:szCs w:val="16"/>
              </w:rPr>
            </w:pPr>
          </w:p>
          <w:p w:rsidR="00211568" w:rsidRPr="00563E1C" w:rsidRDefault="00211568" w:rsidP="00211568">
            <w:pPr>
              <w:autoSpaceDE w:val="0"/>
              <w:autoSpaceDN w:val="0"/>
              <w:adjustRightInd w:val="0"/>
              <w:rPr>
                <w:rFonts w:ascii="Calibri" w:hAnsi="Calibri" w:cs="Arial"/>
                <w:color w:val="000000"/>
                <w:sz w:val="16"/>
                <w:szCs w:val="16"/>
                <w:lang w:eastAsia="en-GB"/>
              </w:rPr>
            </w:pPr>
            <w:r w:rsidRPr="00563E1C">
              <w:rPr>
                <w:rFonts w:ascii="Calibri" w:hAnsi="Calibri" w:cs="Arial"/>
                <w:color w:val="000000"/>
                <w:sz w:val="16"/>
                <w:szCs w:val="16"/>
              </w:rPr>
              <w:t xml:space="preserve">Is able to </w:t>
            </w:r>
            <w:r w:rsidRPr="00563E1C">
              <w:rPr>
                <w:rFonts w:ascii="Calibri" w:hAnsi="Calibri" w:cs="Arial"/>
                <w:color w:val="000000"/>
                <w:sz w:val="16"/>
                <w:szCs w:val="16"/>
                <w:lang w:eastAsia="en-GB"/>
              </w:rPr>
              <w:t>exercise appropriate authority an</w:t>
            </w:r>
            <w:r>
              <w:rPr>
                <w:rFonts w:ascii="Calibri" w:hAnsi="Calibri" w:cs="Arial"/>
                <w:color w:val="000000"/>
                <w:sz w:val="16"/>
                <w:szCs w:val="16"/>
                <w:lang w:eastAsia="en-GB"/>
              </w:rPr>
              <w:t>d act decisively when necessary.</w:t>
            </w:r>
          </w:p>
          <w:p w:rsidR="00211568" w:rsidRPr="00563E1C" w:rsidRDefault="00211568" w:rsidP="00211568">
            <w:pPr>
              <w:autoSpaceDE w:val="0"/>
              <w:autoSpaceDN w:val="0"/>
              <w:adjustRightInd w:val="0"/>
              <w:rPr>
                <w:rFonts w:ascii="Calibri" w:hAnsi="Calibri" w:cs="Arial"/>
                <w:color w:val="000000"/>
                <w:sz w:val="16"/>
                <w:szCs w:val="16"/>
                <w:lang w:eastAsia="en-GB"/>
              </w:rPr>
            </w:pPr>
          </w:p>
        </w:tc>
        <w:tc>
          <w:tcPr>
            <w:tcW w:w="3045" w:type="dxa"/>
            <w:vMerge w:val="restart"/>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Makes timely and appropriate interventions to maintain good discipline.</w:t>
            </w:r>
          </w:p>
          <w:p w:rsidR="00211568" w:rsidRPr="00245FE3" w:rsidRDefault="00211568" w:rsidP="00211568">
            <w:pPr>
              <w:rPr>
                <w:rFonts w:ascii="Calibri" w:hAnsi="Calibri" w:cs="Arial"/>
                <w:color w:val="000000"/>
                <w:sz w:val="16"/>
                <w:szCs w:val="16"/>
              </w:rPr>
            </w:pPr>
          </w:p>
        </w:tc>
        <w:tc>
          <w:tcPr>
            <w:tcW w:w="3549" w:type="dxa"/>
            <w:vMerge w:val="restart"/>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Strong relationship with pupils ensures a productive and inspiring learning environment.</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Ensures that any matters relating to pupil behaviour are addressed immediate thus maximising their learning.</w:t>
            </w:r>
          </w:p>
        </w:tc>
      </w:tr>
      <w:tr w:rsidR="00211568" w:rsidRPr="00563E1C" w:rsidTr="007C24F5">
        <w:trPr>
          <w:cantSplit/>
          <w:trHeight w:val="692"/>
        </w:trPr>
        <w:tc>
          <w:tcPr>
            <w:tcW w:w="0" w:type="auto"/>
            <w:tcBorders>
              <w:top w:val="nil"/>
              <w:bottom w:val="single" w:sz="4" w:space="0" w:color="auto"/>
            </w:tcBorders>
            <w:shd w:val="clear" w:color="auto" w:fill="auto"/>
            <w:textDirection w:val="btLr"/>
          </w:tcPr>
          <w:p w:rsidR="00211568" w:rsidRPr="00563E1C" w:rsidRDefault="00211568" w:rsidP="00211568">
            <w:pPr>
              <w:widowControl w:val="0"/>
              <w:autoSpaceDE w:val="0"/>
              <w:autoSpaceDN w:val="0"/>
              <w:adjustRightInd w:val="0"/>
              <w:spacing w:after="240"/>
              <w:jc w:val="center"/>
              <w:rPr>
                <w:rFonts w:ascii="Calibri" w:hAnsi="Calibri" w:cs="Arial"/>
                <w:b/>
                <w:bCs/>
                <w:color w:val="000000"/>
                <w:sz w:val="18"/>
                <w:szCs w:val="18"/>
              </w:rPr>
            </w:pPr>
          </w:p>
        </w:tc>
        <w:tc>
          <w:tcPr>
            <w:tcW w:w="1865" w:type="dxa"/>
            <w:vMerge/>
            <w:tcBorders>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p>
        </w:tc>
        <w:tc>
          <w:tcPr>
            <w:tcW w:w="3060" w:type="dxa"/>
            <w:vMerge/>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p>
        </w:tc>
        <w:tc>
          <w:tcPr>
            <w:tcW w:w="3036" w:type="dxa"/>
            <w:vMerge/>
            <w:tcBorders>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p>
        </w:tc>
        <w:tc>
          <w:tcPr>
            <w:tcW w:w="3045" w:type="dxa"/>
            <w:vMerge/>
            <w:tcBorders>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p>
        </w:tc>
        <w:tc>
          <w:tcPr>
            <w:tcW w:w="3549" w:type="dxa"/>
            <w:vMerge/>
            <w:tcBorders>
              <w:right w:val="single" w:sz="4" w:space="0" w:color="auto"/>
            </w:tcBorders>
            <w:shd w:val="clear" w:color="auto" w:fill="auto"/>
          </w:tcPr>
          <w:p w:rsidR="00211568" w:rsidRPr="00563E1C" w:rsidRDefault="00211568" w:rsidP="00211568">
            <w:pPr>
              <w:rPr>
                <w:rFonts w:ascii="Calibri" w:hAnsi="Calibri" w:cs="Arial"/>
                <w:strike/>
                <w:color w:val="000000"/>
                <w:sz w:val="16"/>
                <w:szCs w:val="16"/>
              </w:rPr>
            </w:pPr>
          </w:p>
        </w:tc>
      </w:tr>
    </w:tbl>
    <w:p w:rsidR="00211568" w:rsidRDefault="00211568" w:rsidP="007C24F5">
      <w:pPr>
        <w:spacing w:after="200" w:line="276" w:lineRule="auto"/>
        <w:rPr>
          <w:rFonts w:ascii="Arial" w:hAnsi="Arial" w:cs="Arial"/>
          <w:b/>
          <w:bCs/>
          <w:sz w:val="22"/>
          <w:szCs w:val="22"/>
        </w:rPr>
      </w:pPr>
      <w:r w:rsidRPr="007C40B4">
        <w:rPr>
          <w:rFonts w:ascii="Arial" w:hAnsi="Arial" w:cs="Arial"/>
          <w:b/>
          <w:bCs/>
          <w:sz w:val="22"/>
          <w:szCs w:val="22"/>
        </w:rPr>
        <w:t>S7</w:t>
      </w:r>
      <w:r>
        <w:rPr>
          <w:rFonts w:ascii="Arial" w:hAnsi="Arial" w:cs="Arial"/>
          <w:b/>
          <w:bCs/>
          <w:sz w:val="22"/>
          <w:szCs w:val="22"/>
        </w:rPr>
        <w:t>:</w:t>
      </w:r>
      <w:r w:rsidRPr="007C40B4">
        <w:rPr>
          <w:rFonts w:ascii="Arial" w:hAnsi="Arial" w:cs="Arial"/>
          <w:b/>
          <w:bCs/>
          <w:sz w:val="22"/>
          <w:szCs w:val="22"/>
        </w:rPr>
        <w:t xml:space="preserve"> Manage behaviour effectively to e</w:t>
      </w:r>
      <w:r>
        <w:rPr>
          <w:rFonts w:ascii="Arial" w:hAnsi="Arial" w:cs="Arial"/>
          <w:b/>
          <w:bCs/>
          <w:sz w:val="22"/>
          <w:szCs w:val="22"/>
        </w:rPr>
        <w:t>nsure a good and safe learning e</w:t>
      </w:r>
      <w:r w:rsidRPr="007C40B4">
        <w:rPr>
          <w:rFonts w:ascii="Arial" w:hAnsi="Arial" w:cs="Arial"/>
          <w:b/>
          <w:bCs/>
          <w:sz w:val="22"/>
          <w:szCs w:val="22"/>
        </w:rPr>
        <w:t>nvironment</w:t>
      </w:r>
    </w:p>
    <w:p w:rsidR="00211568" w:rsidRDefault="00211568" w:rsidP="007C24F5">
      <w:pPr>
        <w:spacing w:after="200" w:line="276" w:lineRule="auto"/>
        <w:rPr>
          <w:rFonts w:ascii="Arial" w:hAnsi="Arial" w:cs="Arial"/>
          <w:b/>
          <w:sz w:val="22"/>
          <w:szCs w:val="22"/>
        </w:rPr>
      </w:pPr>
    </w:p>
    <w:p w:rsidR="00211568" w:rsidRPr="007C40B4" w:rsidRDefault="00211568" w:rsidP="007C24F5">
      <w:pPr>
        <w:spacing w:after="200" w:line="276" w:lineRule="auto"/>
        <w:rPr>
          <w:rFonts w:ascii="Arial" w:hAnsi="Arial" w:cs="Arial"/>
          <w:b/>
          <w:sz w:val="22"/>
          <w:szCs w:val="22"/>
        </w:rPr>
      </w:pPr>
      <w:r>
        <w:rPr>
          <w:rFonts w:ascii="Arial" w:hAnsi="Arial" w:cs="Arial"/>
          <w:b/>
          <w:sz w:val="20"/>
        </w:rPr>
        <w:br w:type="page"/>
      </w:r>
      <w:r w:rsidRPr="007C40B4">
        <w:rPr>
          <w:rFonts w:ascii="Arial" w:hAnsi="Arial" w:cs="Arial"/>
          <w:b/>
          <w:bCs/>
          <w:sz w:val="22"/>
          <w:szCs w:val="22"/>
        </w:rPr>
        <w:lastRenderedPageBreak/>
        <w:t>S8</w:t>
      </w:r>
      <w:r>
        <w:rPr>
          <w:rFonts w:ascii="Arial" w:hAnsi="Arial" w:cs="Arial"/>
          <w:b/>
          <w:bCs/>
          <w:sz w:val="22"/>
          <w:szCs w:val="22"/>
        </w:rPr>
        <w:t>:</w:t>
      </w:r>
      <w:r w:rsidRPr="007C40B4">
        <w:rPr>
          <w:rFonts w:ascii="Arial" w:hAnsi="Arial" w:cs="Arial"/>
          <w:b/>
          <w:bCs/>
          <w:sz w:val="22"/>
          <w:szCs w:val="22"/>
        </w:rPr>
        <w:t xml:space="preserve"> Fulfil wider professional responsibilities</w:t>
      </w:r>
      <w:r w:rsidRPr="007C40B4">
        <w:rPr>
          <w:rFonts w:ascii="Arial" w:hAnsi="Arial" w:cs="Arial"/>
          <w:b/>
          <w:sz w:val="22"/>
          <w:szCs w:val="22"/>
        </w:rPr>
        <w:t xml:space="preserve"> </w:t>
      </w:r>
    </w:p>
    <w:tbl>
      <w:tblPr>
        <w:tblpPr w:leftFromText="180" w:rightFromText="180" w:vertAnchor="text" w:horzAnchor="page" w:tblpX="79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1865"/>
        <w:gridCol w:w="3060"/>
        <w:gridCol w:w="3036"/>
        <w:gridCol w:w="3045"/>
        <w:gridCol w:w="3549"/>
      </w:tblGrid>
      <w:tr w:rsidR="00211568" w:rsidRPr="00BA5AFA" w:rsidTr="007C24F5">
        <w:trPr>
          <w:cantSplit/>
          <w:trHeight w:val="306"/>
        </w:trPr>
        <w:tc>
          <w:tcPr>
            <w:tcW w:w="0" w:type="auto"/>
            <w:tcBorders>
              <w:bottom w:val="nil"/>
            </w:tcBorders>
            <w:shd w:val="clear" w:color="auto" w:fill="D9D9D9" w:themeFill="background1" w:themeFillShade="D9"/>
            <w:vAlign w:val="center"/>
          </w:tcPr>
          <w:p w:rsidR="00211568" w:rsidRPr="00563E1C" w:rsidRDefault="00211568" w:rsidP="00211568">
            <w:pPr>
              <w:pStyle w:val="BodyText"/>
              <w:jc w:val="center"/>
              <w:rPr>
                <w:rFonts w:ascii="Calibri" w:hAnsi="Calibri" w:cs="Arial"/>
                <w:b/>
                <w:color w:val="000000"/>
                <w:position w:val="-6"/>
                <w:szCs w:val="24"/>
              </w:rPr>
            </w:pPr>
            <w:r w:rsidRPr="00563E1C">
              <w:rPr>
                <w:rFonts w:ascii="Calibri" w:hAnsi="Calibri" w:cs="Arial"/>
                <w:b/>
                <w:color w:val="000000"/>
                <w:position w:val="-6"/>
                <w:szCs w:val="24"/>
              </w:rPr>
              <w:t>S8</w:t>
            </w:r>
          </w:p>
        </w:tc>
        <w:tc>
          <w:tcPr>
            <w:tcW w:w="1865"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Standards</w:t>
            </w:r>
          </w:p>
        </w:tc>
        <w:tc>
          <w:tcPr>
            <w:tcW w:w="3060"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Unsatisfactory Progress </w:t>
            </w:r>
          </w:p>
        </w:tc>
        <w:tc>
          <w:tcPr>
            <w:tcW w:w="3036" w:type="dxa"/>
            <w:tcBorders>
              <w:bottom w:val="nil"/>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Requires Improvement</w:t>
            </w:r>
          </w:p>
        </w:tc>
        <w:tc>
          <w:tcPr>
            <w:tcW w:w="3045"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sidRPr="00BA5AFA">
              <w:rPr>
                <w:rFonts w:ascii="Calibri" w:hAnsi="Calibri" w:cs="Arial"/>
                <w:b/>
                <w:color w:val="000000"/>
                <w:position w:val="-6"/>
                <w:sz w:val="22"/>
                <w:szCs w:val="22"/>
              </w:rPr>
              <w:t xml:space="preserve">Good </w:t>
            </w:r>
          </w:p>
        </w:tc>
        <w:tc>
          <w:tcPr>
            <w:tcW w:w="3549" w:type="dxa"/>
            <w:tcBorders>
              <w:bottom w:val="single" w:sz="4" w:space="0" w:color="auto"/>
            </w:tcBorders>
            <w:shd w:val="clear" w:color="auto" w:fill="D9D9D9" w:themeFill="background1" w:themeFillShade="D9"/>
            <w:vAlign w:val="center"/>
          </w:tcPr>
          <w:p w:rsidR="00211568" w:rsidRPr="00BA5AFA" w:rsidRDefault="00211568" w:rsidP="00211568">
            <w:pPr>
              <w:pStyle w:val="BodyText"/>
              <w:jc w:val="center"/>
              <w:rPr>
                <w:rFonts w:ascii="Calibri" w:hAnsi="Calibri" w:cs="Arial"/>
                <w:b/>
                <w:color w:val="000000"/>
                <w:position w:val="-6"/>
                <w:sz w:val="22"/>
                <w:szCs w:val="22"/>
              </w:rPr>
            </w:pPr>
            <w:r>
              <w:rPr>
                <w:rFonts w:ascii="Calibri" w:hAnsi="Calibri" w:cs="Arial"/>
                <w:b/>
                <w:color w:val="000000"/>
                <w:position w:val="-6"/>
                <w:sz w:val="22"/>
                <w:szCs w:val="22"/>
              </w:rPr>
              <w:t>Outstanding</w:t>
            </w:r>
          </w:p>
        </w:tc>
      </w:tr>
      <w:tr w:rsidR="00211568" w:rsidRPr="00563E1C" w:rsidTr="007C24F5">
        <w:trPr>
          <w:cantSplit/>
          <w:trHeight w:val="1025"/>
        </w:trPr>
        <w:tc>
          <w:tcPr>
            <w:tcW w:w="0" w:type="auto"/>
            <w:vMerge w:val="restart"/>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color w:val="000000"/>
              </w:rPr>
            </w:pPr>
            <w:r w:rsidRPr="00563E1C">
              <w:rPr>
                <w:rFonts w:ascii="Calibri" w:hAnsi="Calibri" w:cs="Arial"/>
                <w:b/>
                <w:color w:val="000000"/>
                <w:sz w:val="16"/>
              </w:rPr>
              <w:t xml:space="preserve">  </w:t>
            </w:r>
            <w:r w:rsidRPr="00563E1C">
              <w:rPr>
                <w:rFonts w:ascii="Calibri" w:hAnsi="Calibri" w:cs="Arial"/>
                <w:b/>
                <w:color w:val="000000"/>
              </w:rPr>
              <w:t>S8: Fulfil Wider Professional Responsibilities</w:t>
            </w:r>
          </w:p>
        </w:tc>
        <w:tc>
          <w:tcPr>
            <w:tcW w:w="1865" w:type="dxa"/>
            <w:tcBorders>
              <w:bottom w:val="single" w:sz="4" w:space="0" w:color="auto"/>
              <w:right w:val="single" w:sz="4" w:space="0" w:color="auto"/>
            </w:tcBorders>
            <w:shd w:val="clear" w:color="auto" w:fill="D9D9D9" w:themeFill="background1" w:themeFillShade="D9"/>
          </w:tcPr>
          <w:p w:rsidR="00211568" w:rsidRPr="00563E1C" w:rsidRDefault="00211568" w:rsidP="00211568">
            <w:pPr>
              <w:widowControl w:val="0"/>
              <w:autoSpaceDE w:val="0"/>
              <w:autoSpaceDN w:val="0"/>
              <w:adjustRightInd w:val="0"/>
              <w:spacing w:after="240"/>
              <w:rPr>
                <w:rFonts w:ascii="Calibri" w:hAnsi="Calibri" w:cs="Arial"/>
                <w:color w:val="000000"/>
                <w:sz w:val="16"/>
                <w:szCs w:val="16"/>
              </w:rPr>
            </w:pPr>
            <w:r w:rsidRPr="00563E1C">
              <w:rPr>
                <w:rFonts w:ascii="Calibri" w:hAnsi="Calibri" w:cs="Arial"/>
                <w:color w:val="000000"/>
                <w:sz w:val="16"/>
                <w:szCs w:val="16"/>
              </w:rPr>
              <w:t>a) Make a positive contribution to the wider life and ethos of the school</w:t>
            </w:r>
          </w:p>
        </w:tc>
        <w:tc>
          <w:tcPr>
            <w:tcW w:w="3060" w:type="dxa"/>
            <w:tcBorders>
              <w:bottom w:val="single" w:sz="4" w:space="0" w:color="auto"/>
              <w:right w:val="single" w:sz="4" w:space="0" w:color="auto"/>
            </w:tcBorders>
            <w:shd w:val="clear" w:color="auto" w:fill="auto"/>
          </w:tcPr>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Some awareness of school ethos, policies and procedures but requires help in making professional judgments in relation to them.</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Limited knowledge of teachers’ legal responsibilities.</w:t>
            </w:r>
          </w:p>
        </w:tc>
        <w:tc>
          <w:tcPr>
            <w:tcW w:w="3036" w:type="dxa"/>
            <w:tcBorders>
              <w:bottom w:val="single" w:sz="4" w:space="0" w:color="auto"/>
              <w:right w:val="single" w:sz="4" w:space="0" w:color="auto"/>
            </w:tcBorders>
            <w:shd w:val="clear" w:color="auto" w:fill="auto"/>
          </w:tcPr>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Beginning to contribute positively to the wider life and ethos of the school.</w:t>
            </w: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p>
          <w:p w:rsidR="00211568" w:rsidRPr="00563E1C" w:rsidRDefault="00211568" w:rsidP="00211568">
            <w:pPr>
              <w:widowControl w:val="0"/>
              <w:autoSpaceDE w:val="0"/>
              <w:autoSpaceDN w:val="0"/>
              <w:adjustRightInd w:val="0"/>
              <w:rPr>
                <w:rFonts w:ascii="Calibri" w:hAnsi="Calibri" w:cs="Arial"/>
                <w:color w:val="000000"/>
                <w:sz w:val="16"/>
                <w:szCs w:val="16"/>
              </w:rPr>
            </w:pPr>
            <w:r w:rsidRPr="00563E1C">
              <w:rPr>
                <w:rFonts w:ascii="Calibri" w:hAnsi="Calibri" w:cs="Arial"/>
                <w:color w:val="000000"/>
                <w:sz w:val="16"/>
                <w:szCs w:val="16"/>
              </w:rPr>
              <w:t>Has an understanding of teachers’ legal responsibilities.</w:t>
            </w:r>
          </w:p>
        </w:tc>
        <w:tc>
          <w:tcPr>
            <w:tcW w:w="3045" w:type="dxa"/>
            <w:tcBorders>
              <w:bottom w:val="single" w:sz="4" w:space="0" w:color="auto"/>
              <w:right w:val="single" w:sz="4" w:space="0" w:color="auto"/>
            </w:tcBorders>
            <w:shd w:val="clear" w:color="auto" w:fill="auto"/>
          </w:tcPr>
          <w:p w:rsidR="00211568" w:rsidRPr="00563E1C" w:rsidRDefault="00211568" w:rsidP="00211568">
            <w:pPr>
              <w:pStyle w:val="BodyText"/>
              <w:rPr>
                <w:rFonts w:ascii="Calibri" w:hAnsi="Calibri" w:cs="Arial"/>
                <w:color w:val="000000"/>
                <w:sz w:val="16"/>
                <w:szCs w:val="16"/>
              </w:rPr>
            </w:pPr>
            <w:r w:rsidRPr="00563E1C">
              <w:rPr>
                <w:rFonts w:ascii="Calibri" w:hAnsi="Calibri" w:cs="Arial"/>
                <w:color w:val="000000"/>
                <w:sz w:val="16"/>
                <w:szCs w:val="16"/>
              </w:rPr>
              <w:t xml:space="preserve">Proactive about making a positive contribution to the life and ethos of the school. </w:t>
            </w:r>
          </w:p>
          <w:p w:rsidR="00211568" w:rsidRPr="00563E1C" w:rsidRDefault="00211568" w:rsidP="00211568">
            <w:pPr>
              <w:pStyle w:val="BodyText"/>
              <w:rPr>
                <w:rFonts w:ascii="Calibri" w:hAnsi="Calibri" w:cs="Arial"/>
                <w:color w:val="000000"/>
                <w:sz w:val="16"/>
                <w:szCs w:val="16"/>
              </w:rPr>
            </w:pPr>
          </w:p>
          <w:p w:rsidR="00211568" w:rsidRDefault="00211568" w:rsidP="00211568">
            <w:pPr>
              <w:pStyle w:val="BodyText"/>
              <w:rPr>
                <w:rFonts w:ascii="Calibri" w:hAnsi="Calibri" w:cs="Arial"/>
                <w:color w:val="000000"/>
                <w:sz w:val="16"/>
                <w:szCs w:val="16"/>
              </w:rPr>
            </w:pPr>
            <w:r w:rsidRPr="00563E1C">
              <w:rPr>
                <w:rFonts w:ascii="Calibri" w:hAnsi="Calibri" w:cs="Arial"/>
                <w:color w:val="000000"/>
                <w:sz w:val="16"/>
                <w:szCs w:val="16"/>
              </w:rPr>
              <w:t>Has a good understanding of teachers’ legal responsibilities.</w:t>
            </w:r>
          </w:p>
          <w:p w:rsidR="00211568" w:rsidRPr="00563E1C" w:rsidRDefault="00211568" w:rsidP="00211568">
            <w:pPr>
              <w:pStyle w:val="BodyText"/>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211568" w:rsidRPr="00245FE3" w:rsidRDefault="00211568" w:rsidP="00211568">
            <w:pPr>
              <w:pStyle w:val="BodyText"/>
              <w:rPr>
                <w:rFonts w:ascii="Calibri" w:hAnsi="Calibri" w:cs="Arial"/>
                <w:color w:val="000000"/>
                <w:sz w:val="16"/>
                <w:szCs w:val="16"/>
              </w:rPr>
            </w:pPr>
            <w:r w:rsidRPr="00245FE3">
              <w:rPr>
                <w:rFonts w:ascii="Calibri" w:hAnsi="Calibri" w:cs="Arial"/>
                <w:color w:val="000000"/>
                <w:sz w:val="16"/>
                <w:szCs w:val="16"/>
              </w:rPr>
              <w:t xml:space="preserve">Are proactive and make a significant contribution to the wider life and ethos of their school. </w:t>
            </w:r>
          </w:p>
          <w:p w:rsidR="00211568" w:rsidRPr="00245FE3" w:rsidRDefault="00211568" w:rsidP="00211568">
            <w:pPr>
              <w:pStyle w:val="BodyText"/>
              <w:rPr>
                <w:rFonts w:ascii="Calibri" w:hAnsi="Calibri" w:cs="Arial"/>
                <w:color w:val="000000"/>
                <w:sz w:val="16"/>
                <w:szCs w:val="16"/>
              </w:rPr>
            </w:pPr>
          </w:p>
          <w:p w:rsidR="00211568" w:rsidRPr="00245FE3" w:rsidRDefault="00211568" w:rsidP="00211568">
            <w:pPr>
              <w:pStyle w:val="BodyText"/>
              <w:rPr>
                <w:rFonts w:ascii="Calibri" w:hAnsi="Calibri" w:cs="Arial"/>
                <w:strike/>
                <w:color w:val="000000"/>
                <w:sz w:val="16"/>
                <w:szCs w:val="16"/>
              </w:rPr>
            </w:pPr>
          </w:p>
          <w:p w:rsidR="00211568" w:rsidRPr="00245FE3" w:rsidRDefault="00211568" w:rsidP="00211568">
            <w:pPr>
              <w:pStyle w:val="BodyText"/>
              <w:rPr>
                <w:rFonts w:ascii="Calibri" w:hAnsi="Calibri" w:cs="Arial"/>
                <w:color w:val="000000"/>
                <w:sz w:val="16"/>
                <w:szCs w:val="16"/>
              </w:rPr>
            </w:pPr>
            <w:r w:rsidRPr="00245FE3">
              <w:rPr>
                <w:rFonts w:ascii="Calibri" w:hAnsi="Calibri" w:cs="Arial"/>
                <w:color w:val="000000"/>
                <w:sz w:val="16"/>
                <w:szCs w:val="16"/>
              </w:rPr>
              <w:t>Has a clear understanding of teachers’ legal responsibilities.</w:t>
            </w:r>
          </w:p>
        </w:tc>
      </w:tr>
      <w:tr w:rsidR="00211568" w:rsidRPr="00E709DD"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b) Develop effective professional relationships with colleagues, knowing how and when to draw on advice and specialist support</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Limited awareness of the roles and responsibilities of colleagues.</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F76F47" w:rsidRDefault="00211568" w:rsidP="00211568">
            <w:pPr>
              <w:rPr>
                <w:rFonts w:ascii="Calibri" w:hAnsi="Calibri" w:cs="Arial"/>
                <w:b/>
                <w:color w:val="000000"/>
                <w:sz w:val="16"/>
                <w:szCs w:val="16"/>
              </w:rPr>
            </w:pPr>
            <w:r w:rsidRPr="00E709DD">
              <w:rPr>
                <w:rFonts w:ascii="Calibri" w:hAnsi="Calibri" w:cs="Arial"/>
                <w:color w:val="000000"/>
                <w:sz w:val="16"/>
                <w:szCs w:val="16"/>
              </w:rPr>
              <w:t>Shows limited or no evidence of being able to draw upon other colleague’ expertise without support and guidance.</w:t>
            </w:r>
          </w:p>
        </w:tc>
        <w:tc>
          <w:tcPr>
            <w:tcW w:w="3036"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Understands the roles responsibilities of different colleagues.</w:t>
            </w: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353AD8">
              <w:rPr>
                <w:rFonts w:ascii="Calibri" w:hAnsi="Calibri" w:cs="Arial"/>
                <w:color w:val="000000"/>
                <w:sz w:val="16"/>
                <w:szCs w:val="16"/>
              </w:rPr>
              <w:t>Consults with and can utilise other colleagues’ expertise when necessary including those with responsibility for special needs and disabilities.</w:t>
            </w:r>
          </w:p>
        </w:tc>
        <w:tc>
          <w:tcPr>
            <w:tcW w:w="3045"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 xml:space="preserve">Consults with the different colleagues as appropriate knowing when to draw on their help and advice. </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Effectively utilises the expertise of other colleagues when necessary including those with responsibility for special needs and disabilities.</w:t>
            </w: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Effectively consults with the different colleagues as appropriate knowing when to draw on their help and advice. </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strike/>
                <w:color w:val="000000"/>
                <w:sz w:val="16"/>
                <w:szCs w:val="16"/>
              </w:rPr>
            </w:pPr>
          </w:p>
        </w:tc>
      </w:tr>
      <w:tr w:rsidR="00211568" w:rsidRPr="00F76F47" w:rsidTr="007C24F5">
        <w:trPr>
          <w:cantSplit/>
          <w:trHeight w:val="1025"/>
        </w:trPr>
        <w:tc>
          <w:tcPr>
            <w:tcW w:w="0" w:type="auto"/>
            <w:vMerge/>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211568" w:rsidRPr="00F76F47" w:rsidRDefault="00211568" w:rsidP="00211568">
            <w:pPr>
              <w:rPr>
                <w:rFonts w:ascii="Calibri" w:hAnsi="Calibri" w:cs="Arial"/>
                <w:color w:val="000000"/>
                <w:sz w:val="16"/>
                <w:szCs w:val="16"/>
              </w:rPr>
            </w:pPr>
            <w:r w:rsidRPr="00F76F47">
              <w:rPr>
                <w:rFonts w:ascii="Calibri" w:hAnsi="Calibri" w:cs="Arial"/>
                <w:color w:val="000000"/>
                <w:sz w:val="16"/>
                <w:szCs w:val="16"/>
              </w:rPr>
              <w:t>c) Deploy support staff effectively</w:t>
            </w:r>
          </w:p>
        </w:tc>
        <w:tc>
          <w:tcPr>
            <w:tcW w:w="3060" w:type="dxa"/>
            <w:tcBorders>
              <w:bottom w:val="single" w:sz="4" w:space="0" w:color="auto"/>
              <w:right w:val="single" w:sz="4" w:space="0" w:color="auto"/>
            </w:tcBorders>
            <w:shd w:val="clear" w:color="auto" w:fill="auto"/>
          </w:tcPr>
          <w:p w:rsidR="00211568" w:rsidRPr="00F76F47" w:rsidRDefault="00211568" w:rsidP="00211568">
            <w:pPr>
              <w:rPr>
                <w:rFonts w:ascii="Calibri" w:hAnsi="Calibri" w:cs="Arial"/>
                <w:color w:val="000000"/>
                <w:sz w:val="16"/>
                <w:szCs w:val="16"/>
              </w:rPr>
            </w:pPr>
            <w:r w:rsidRPr="00F76F47">
              <w:rPr>
                <w:rFonts w:ascii="Calibri" w:hAnsi="Calibri" w:cs="Arial"/>
                <w:color w:val="000000"/>
                <w:sz w:val="16"/>
                <w:szCs w:val="16"/>
              </w:rPr>
              <w:t>Limited ability or unable to deploy support staff effectively.</w:t>
            </w:r>
          </w:p>
          <w:p w:rsidR="00211568" w:rsidRPr="00F76F47" w:rsidRDefault="00211568" w:rsidP="00211568">
            <w:pPr>
              <w:rPr>
                <w:rFonts w:ascii="Calibri" w:hAnsi="Calibri" w:cs="Arial"/>
                <w:strike/>
                <w:color w:val="000000"/>
                <w:sz w:val="16"/>
                <w:szCs w:val="16"/>
              </w:rPr>
            </w:pPr>
          </w:p>
        </w:tc>
        <w:tc>
          <w:tcPr>
            <w:tcW w:w="3036" w:type="dxa"/>
            <w:tcBorders>
              <w:bottom w:val="single" w:sz="4" w:space="0" w:color="auto"/>
              <w:right w:val="single" w:sz="4" w:space="0" w:color="auto"/>
            </w:tcBorders>
            <w:shd w:val="clear" w:color="auto" w:fill="auto"/>
          </w:tcPr>
          <w:p w:rsidR="00211568" w:rsidRPr="00F76F47" w:rsidRDefault="00211568" w:rsidP="00211568">
            <w:pPr>
              <w:rPr>
                <w:rFonts w:ascii="Calibri" w:hAnsi="Calibri" w:cs="Arial"/>
                <w:color w:val="000000"/>
                <w:sz w:val="16"/>
                <w:szCs w:val="16"/>
              </w:rPr>
            </w:pPr>
            <w:r w:rsidRPr="00F76F47">
              <w:rPr>
                <w:rFonts w:ascii="Calibri" w:hAnsi="Calibri" w:cs="Arial"/>
                <w:color w:val="000000"/>
                <w:sz w:val="16"/>
                <w:szCs w:val="16"/>
              </w:rPr>
              <w:t>Has some ability to deploy support staff effectively to facilitate pupil learning.</w:t>
            </w:r>
          </w:p>
          <w:p w:rsidR="00211568" w:rsidRPr="00F76F47" w:rsidRDefault="00211568" w:rsidP="00211568">
            <w:pPr>
              <w:rPr>
                <w:rFonts w:ascii="Calibri" w:hAnsi="Calibri" w:cs="Arial"/>
                <w:color w:val="000000"/>
                <w:sz w:val="16"/>
                <w:szCs w:val="16"/>
              </w:rPr>
            </w:pPr>
          </w:p>
          <w:p w:rsidR="00211568" w:rsidRPr="00F76F47" w:rsidRDefault="00211568" w:rsidP="00211568">
            <w:pPr>
              <w:rPr>
                <w:rFonts w:ascii="Calibri" w:hAnsi="Calibri" w:cs="Arial"/>
                <w:color w:val="000000"/>
                <w:sz w:val="16"/>
                <w:szCs w:val="16"/>
              </w:rPr>
            </w:pPr>
            <w:r w:rsidRPr="00F76F47">
              <w:rPr>
                <w:rFonts w:ascii="Calibri" w:hAnsi="Calibri" w:cs="Arial"/>
                <w:color w:val="000000"/>
                <w:sz w:val="16"/>
                <w:szCs w:val="16"/>
              </w:rPr>
              <w:t>Evidence of consultation with support staff in planning and classroom delivery.</w:t>
            </w:r>
          </w:p>
        </w:tc>
        <w:tc>
          <w:tcPr>
            <w:tcW w:w="3045" w:type="dxa"/>
            <w:tcBorders>
              <w:bottom w:val="single" w:sz="4" w:space="0" w:color="auto"/>
              <w:right w:val="single" w:sz="4" w:space="0" w:color="auto"/>
            </w:tcBorders>
            <w:shd w:val="clear" w:color="auto" w:fill="auto"/>
          </w:tcPr>
          <w:p w:rsidR="00211568" w:rsidRPr="00F76F47" w:rsidRDefault="00211568" w:rsidP="00211568">
            <w:pPr>
              <w:rPr>
                <w:rFonts w:ascii="Calibri" w:hAnsi="Calibri" w:cs="Arial"/>
                <w:color w:val="000000"/>
                <w:sz w:val="16"/>
                <w:szCs w:val="16"/>
              </w:rPr>
            </w:pPr>
            <w:r w:rsidRPr="00F76F47">
              <w:rPr>
                <w:rFonts w:ascii="Calibri" w:hAnsi="Calibri" w:cs="Arial"/>
                <w:color w:val="000000"/>
                <w:sz w:val="16"/>
                <w:szCs w:val="16"/>
              </w:rPr>
              <w:t>Able to deploy support staff effectively to facilitate pupil learning for all groups.</w:t>
            </w:r>
          </w:p>
          <w:p w:rsidR="00211568" w:rsidRPr="00F76F47" w:rsidRDefault="00211568" w:rsidP="00211568">
            <w:pPr>
              <w:rPr>
                <w:rFonts w:ascii="Calibri" w:hAnsi="Calibri" w:cs="Arial"/>
                <w:color w:val="000000"/>
                <w:sz w:val="16"/>
                <w:szCs w:val="16"/>
              </w:rPr>
            </w:pPr>
          </w:p>
          <w:p w:rsidR="00211568" w:rsidRDefault="00211568" w:rsidP="00211568">
            <w:pPr>
              <w:rPr>
                <w:rFonts w:ascii="Calibri" w:hAnsi="Calibri" w:cs="Arial"/>
                <w:color w:val="000000"/>
                <w:sz w:val="16"/>
                <w:szCs w:val="16"/>
              </w:rPr>
            </w:pPr>
            <w:r w:rsidRPr="00F76F47">
              <w:rPr>
                <w:rFonts w:ascii="Calibri" w:hAnsi="Calibri" w:cs="Arial"/>
                <w:color w:val="000000"/>
                <w:sz w:val="16"/>
                <w:szCs w:val="16"/>
              </w:rPr>
              <w:t xml:space="preserve">Evidence of collaborative work with support staff to facilitate pupils’ learning. </w:t>
            </w:r>
          </w:p>
          <w:p w:rsidR="00211568" w:rsidRPr="00F76F47" w:rsidRDefault="00211568" w:rsidP="00211568">
            <w:pPr>
              <w:rPr>
                <w:rFonts w:ascii="Calibri" w:hAnsi="Calibri" w:cs="Arial"/>
                <w:color w:val="000000"/>
                <w:sz w:val="16"/>
                <w:szCs w:val="16"/>
              </w:rPr>
            </w:pP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211568" w:rsidRPr="00E709DD" w:rsidTr="007C24F5">
        <w:trPr>
          <w:cantSplit/>
          <w:trHeight w:val="1025"/>
        </w:trPr>
        <w:tc>
          <w:tcPr>
            <w:tcW w:w="0" w:type="auto"/>
            <w:vMerge/>
            <w:tcBorders>
              <w:bottom w:val="nil"/>
            </w:tcBorders>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1865" w:type="dxa"/>
            <w:tcBorders>
              <w:bottom w:val="single" w:sz="4" w:space="0" w:color="auto"/>
              <w:right w:val="single" w:sz="4" w:space="0" w:color="auto"/>
            </w:tcBorders>
            <w:shd w:val="clear" w:color="auto" w:fill="D9D9D9" w:themeFill="background1" w:themeFillShade="D9"/>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d) Take responsibility for improving teaching through appropriate professional development, responding to advice and feedback from colleagues.</w:t>
            </w:r>
          </w:p>
        </w:tc>
        <w:tc>
          <w:tcPr>
            <w:tcW w:w="3060"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Limited awareness of or not clear about own strengths and areas for development. Not proactive in own development.</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Rarely or does not respond to advice and feedback from colleagues.</w:t>
            </w:r>
          </w:p>
          <w:p w:rsidR="00211568" w:rsidRPr="00F76F47" w:rsidRDefault="00211568" w:rsidP="00211568">
            <w:pPr>
              <w:rPr>
                <w:rFonts w:ascii="Calibri" w:hAnsi="Calibri" w:cs="Arial"/>
                <w:b/>
                <w:color w:val="000000"/>
                <w:sz w:val="16"/>
                <w:szCs w:val="16"/>
              </w:rPr>
            </w:pPr>
          </w:p>
        </w:tc>
        <w:tc>
          <w:tcPr>
            <w:tcW w:w="3036" w:type="dxa"/>
            <w:tcBorders>
              <w:bottom w:val="single" w:sz="4" w:space="0" w:color="auto"/>
              <w:right w:val="single" w:sz="4" w:space="0" w:color="auto"/>
            </w:tcBorders>
            <w:shd w:val="clear" w:color="auto" w:fill="auto"/>
          </w:tcPr>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 xml:space="preserve">Engages with own professional development. </w:t>
            </w: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p>
          <w:p w:rsidR="00211568" w:rsidRPr="00353AD8" w:rsidRDefault="00211568" w:rsidP="00211568">
            <w:pPr>
              <w:rPr>
                <w:rFonts w:ascii="Calibri" w:hAnsi="Calibri" w:cs="Arial"/>
                <w:color w:val="000000"/>
                <w:sz w:val="16"/>
                <w:szCs w:val="16"/>
              </w:rPr>
            </w:pPr>
            <w:r w:rsidRPr="00353AD8">
              <w:rPr>
                <w:rFonts w:ascii="Calibri" w:hAnsi="Calibri" w:cs="Arial"/>
                <w:color w:val="000000"/>
                <w:sz w:val="16"/>
                <w:szCs w:val="16"/>
              </w:rPr>
              <w:t>Shows willingness to take advice and feedback from colleagues and engage in discussion about improvements and areas for development.</w:t>
            </w:r>
          </w:p>
          <w:p w:rsidR="00211568" w:rsidRPr="00E709DD" w:rsidRDefault="00211568" w:rsidP="00211568">
            <w:pPr>
              <w:rPr>
                <w:rFonts w:ascii="Calibri" w:hAnsi="Calibri" w:cs="Arial"/>
                <w:color w:val="000000"/>
                <w:sz w:val="16"/>
                <w:szCs w:val="16"/>
              </w:rPr>
            </w:pPr>
          </w:p>
        </w:tc>
        <w:tc>
          <w:tcPr>
            <w:tcW w:w="3045" w:type="dxa"/>
            <w:tcBorders>
              <w:bottom w:val="single" w:sz="4" w:space="0" w:color="auto"/>
              <w:right w:val="single" w:sz="4" w:space="0" w:color="auto"/>
            </w:tcBorders>
            <w:shd w:val="clear" w:color="auto" w:fill="auto"/>
          </w:tcPr>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Proactive with their own learning and professional development.</w:t>
            </w: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p>
          <w:p w:rsidR="00211568" w:rsidRPr="00E709DD" w:rsidRDefault="00211568" w:rsidP="00211568">
            <w:pPr>
              <w:rPr>
                <w:rFonts w:ascii="Calibri" w:hAnsi="Calibri" w:cs="Arial"/>
                <w:color w:val="000000"/>
                <w:sz w:val="16"/>
                <w:szCs w:val="16"/>
              </w:rPr>
            </w:pPr>
            <w:r w:rsidRPr="00E709DD">
              <w:rPr>
                <w:rFonts w:ascii="Calibri" w:hAnsi="Calibri" w:cs="Arial"/>
                <w:color w:val="000000"/>
                <w:sz w:val="16"/>
                <w:szCs w:val="16"/>
              </w:rPr>
              <w:t>Shows willingness to take advice and act upon feedback from colleagues and engage in discussion about improvements and areas for development.</w:t>
            </w:r>
          </w:p>
        </w:tc>
        <w:tc>
          <w:tcPr>
            <w:tcW w:w="3549"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 xml:space="preserve">Proactive with their own learning and professional development in order to improve teaching. </w:t>
            </w: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p>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Are open to coaching and mentoring and respect the advice and guidance offered by colleagues; clear evidence that this is used to secure improvements in professional practice.</w:t>
            </w:r>
          </w:p>
        </w:tc>
      </w:tr>
      <w:tr w:rsidR="00211568" w:rsidRPr="00563E1C" w:rsidTr="007C24F5">
        <w:trPr>
          <w:cantSplit/>
          <w:trHeight w:val="1025"/>
        </w:trPr>
        <w:tc>
          <w:tcPr>
            <w:tcW w:w="0" w:type="auto"/>
            <w:tcBorders>
              <w:top w:val="nil"/>
              <w:bottom w:val="single" w:sz="4" w:space="0" w:color="auto"/>
            </w:tcBorders>
            <w:shd w:val="clear" w:color="auto" w:fill="auto"/>
            <w:textDirection w:val="btLr"/>
          </w:tcPr>
          <w:p w:rsidR="00211568" w:rsidRPr="00563E1C" w:rsidRDefault="00211568" w:rsidP="00211568">
            <w:pPr>
              <w:widowControl w:val="0"/>
              <w:autoSpaceDE w:val="0"/>
              <w:autoSpaceDN w:val="0"/>
              <w:adjustRightInd w:val="0"/>
              <w:spacing w:after="240"/>
              <w:rPr>
                <w:rFonts w:ascii="Calibri" w:hAnsi="Calibri" w:cs="Arial"/>
                <w:b/>
                <w:bCs/>
                <w:color w:val="000000"/>
                <w:sz w:val="18"/>
                <w:szCs w:val="18"/>
              </w:rPr>
            </w:pPr>
          </w:p>
        </w:tc>
        <w:tc>
          <w:tcPr>
            <w:tcW w:w="1865" w:type="dxa"/>
            <w:tcBorders>
              <w:right w:val="single" w:sz="4" w:space="0" w:color="auto"/>
            </w:tcBorders>
            <w:shd w:val="clear" w:color="auto" w:fill="D9D9D9" w:themeFill="background1" w:themeFillShade="D9"/>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e) Communicate effectively with parents with regard to pupils’ achievements and well being</w:t>
            </w:r>
          </w:p>
        </w:tc>
        <w:tc>
          <w:tcPr>
            <w:tcW w:w="3060"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Requires structured guidance to communicate with parents and carers about pupi</w:t>
            </w:r>
            <w:r>
              <w:rPr>
                <w:rFonts w:ascii="Calibri" w:hAnsi="Calibri" w:cs="Arial"/>
                <w:color w:val="000000"/>
                <w:sz w:val="16"/>
                <w:szCs w:val="16"/>
              </w:rPr>
              <w:t>ls’ achievements and well-being.</w:t>
            </w:r>
          </w:p>
          <w:p w:rsidR="00211568" w:rsidRPr="00563E1C" w:rsidRDefault="00211568" w:rsidP="00211568">
            <w:pPr>
              <w:rPr>
                <w:rFonts w:ascii="Calibri" w:hAnsi="Calibri" w:cs="Arial"/>
                <w:color w:val="000000"/>
                <w:sz w:val="16"/>
                <w:szCs w:val="16"/>
              </w:rPr>
            </w:pPr>
          </w:p>
        </w:tc>
        <w:tc>
          <w:tcPr>
            <w:tcW w:w="3036"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 xml:space="preserve">Communicates adequately with parents and carers about </w:t>
            </w:r>
            <w:r>
              <w:rPr>
                <w:rFonts w:ascii="Calibri" w:hAnsi="Calibri" w:cs="Arial"/>
                <w:color w:val="000000"/>
                <w:sz w:val="16"/>
                <w:szCs w:val="16"/>
              </w:rPr>
              <w:t>learners’ achievements and well-</w:t>
            </w:r>
            <w:r w:rsidRPr="00563E1C">
              <w:rPr>
                <w:rFonts w:ascii="Calibri" w:hAnsi="Calibri" w:cs="Arial"/>
                <w:color w:val="000000"/>
                <w:sz w:val="16"/>
                <w:szCs w:val="16"/>
              </w:rPr>
              <w:t>being.</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strike/>
                <w:color w:val="000000"/>
                <w:sz w:val="16"/>
                <w:szCs w:val="16"/>
              </w:rPr>
            </w:pPr>
          </w:p>
        </w:tc>
        <w:tc>
          <w:tcPr>
            <w:tcW w:w="3045" w:type="dxa"/>
            <w:tcBorders>
              <w:right w:val="single" w:sz="4" w:space="0" w:color="auto"/>
            </w:tcBorders>
            <w:shd w:val="clear" w:color="auto" w:fill="auto"/>
          </w:tcPr>
          <w:p w:rsidR="00211568" w:rsidRPr="00563E1C" w:rsidRDefault="00211568" w:rsidP="00211568">
            <w:pPr>
              <w:rPr>
                <w:rFonts w:ascii="Calibri" w:hAnsi="Calibri" w:cs="Arial"/>
                <w:color w:val="000000"/>
                <w:sz w:val="16"/>
                <w:szCs w:val="16"/>
              </w:rPr>
            </w:pPr>
            <w:r w:rsidRPr="00563E1C">
              <w:rPr>
                <w:rFonts w:ascii="Calibri" w:hAnsi="Calibri" w:cs="Arial"/>
                <w:color w:val="000000"/>
                <w:sz w:val="16"/>
                <w:szCs w:val="16"/>
              </w:rPr>
              <w:t>Communicates well with parents and carers about learners’ achievements and well-being.</w:t>
            </w:r>
          </w:p>
          <w:p w:rsidR="00211568" w:rsidRPr="00563E1C" w:rsidRDefault="00211568" w:rsidP="00211568">
            <w:pPr>
              <w:rPr>
                <w:rFonts w:ascii="Calibri" w:hAnsi="Calibri" w:cs="Arial"/>
                <w:color w:val="000000"/>
                <w:sz w:val="16"/>
                <w:szCs w:val="16"/>
              </w:rPr>
            </w:pPr>
          </w:p>
          <w:p w:rsidR="00211568" w:rsidRPr="00563E1C" w:rsidRDefault="00211568" w:rsidP="00211568">
            <w:pPr>
              <w:rPr>
                <w:rFonts w:ascii="Calibri" w:hAnsi="Calibri" w:cs="Arial"/>
                <w:strike/>
                <w:color w:val="000000"/>
                <w:sz w:val="16"/>
                <w:szCs w:val="16"/>
              </w:rPr>
            </w:pPr>
          </w:p>
        </w:tc>
        <w:tc>
          <w:tcPr>
            <w:tcW w:w="3549" w:type="dxa"/>
            <w:tcBorders>
              <w:right w:val="single" w:sz="4" w:space="0" w:color="auto"/>
            </w:tcBorders>
            <w:shd w:val="clear" w:color="auto" w:fill="auto"/>
          </w:tcPr>
          <w:p w:rsidR="00211568" w:rsidRPr="00245FE3" w:rsidRDefault="00211568" w:rsidP="00211568">
            <w:pPr>
              <w:rPr>
                <w:rFonts w:ascii="Calibri" w:hAnsi="Calibri" w:cs="Arial"/>
                <w:color w:val="000000"/>
                <w:sz w:val="16"/>
                <w:szCs w:val="16"/>
              </w:rPr>
            </w:pPr>
            <w:r w:rsidRPr="00245FE3">
              <w:rPr>
                <w:rFonts w:ascii="Calibri" w:hAnsi="Calibri" w:cs="Arial"/>
                <w:color w:val="000000"/>
                <w:sz w:val="16"/>
                <w:szCs w:val="16"/>
              </w:rPr>
              <w:t>Communicates very effectively with parents and carers about learners’ achievements and well-being.</w:t>
            </w:r>
          </w:p>
          <w:p w:rsidR="00211568" w:rsidRPr="00245FE3" w:rsidRDefault="00211568" w:rsidP="00211568">
            <w:pPr>
              <w:rPr>
                <w:rFonts w:ascii="Calibri" w:hAnsi="Calibri" w:cs="Arial"/>
                <w:color w:val="000000"/>
                <w:sz w:val="16"/>
                <w:szCs w:val="16"/>
              </w:rPr>
            </w:pPr>
          </w:p>
          <w:p w:rsidR="00211568" w:rsidRDefault="00211568" w:rsidP="00211568">
            <w:pPr>
              <w:rPr>
                <w:rFonts w:ascii="Calibri" w:hAnsi="Calibri" w:cs="Arial"/>
                <w:strike/>
                <w:color w:val="000000"/>
                <w:sz w:val="16"/>
                <w:szCs w:val="16"/>
              </w:rPr>
            </w:pPr>
          </w:p>
          <w:p w:rsidR="00211568" w:rsidRPr="00245FE3" w:rsidRDefault="00211568" w:rsidP="00211568">
            <w:pPr>
              <w:rPr>
                <w:rFonts w:ascii="Calibri" w:hAnsi="Calibri" w:cs="Arial"/>
                <w:strike/>
                <w:color w:val="000000"/>
                <w:sz w:val="16"/>
                <w:szCs w:val="16"/>
              </w:rPr>
            </w:pPr>
          </w:p>
        </w:tc>
      </w:tr>
    </w:tbl>
    <w:p w:rsidR="00211568" w:rsidRDefault="00211568" w:rsidP="007C24F5">
      <w:pPr>
        <w:spacing w:after="200" w:line="276" w:lineRule="auto"/>
        <w:rPr>
          <w:rFonts w:ascii="Arial" w:hAnsi="Arial" w:cs="Arial"/>
          <w:b/>
          <w:sz w:val="20"/>
        </w:rPr>
      </w:pPr>
    </w:p>
    <w:p w:rsidR="00211568" w:rsidRDefault="00211568" w:rsidP="00D7686E">
      <w:pPr>
        <w:spacing w:after="200" w:line="276" w:lineRule="auto"/>
        <w:rPr>
          <w:rFonts w:ascii="Arial" w:hAnsi="Arial" w:cs="Arial"/>
          <w:b/>
          <w:sz w:val="20"/>
        </w:rPr>
      </w:pPr>
      <w:r>
        <w:rPr>
          <w:rFonts w:ascii="Arial" w:hAnsi="Arial" w:cs="Arial"/>
          <w:b/>
          <w:sz w:val="20"/>
        </w:rPr>
        <w:br w:type="page"/>
      </w:r>
    </w:p>
    <w:tbl>
      <w:tblPr>
        <w:tblpPr w:leftFromText="180" w:rightFromText="180" w:vertAnchor="text" w:horzAnchor="margin" w:tblpY="118"/>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3783"/>
        <w:gridCol w:w="3954"/>
      </w:tblGrid>
      <w:tr w:rsidR="00211568" w:rsidRPr="0054029F" w:rsidTr="007C24F5">
        <w:trPr>
          <w:cantSplit/>
          <w:trHeight w:val="306"/>
        </w:trPr>
        <w:tc>
          <w:tcPr>
            <w:tcW w:w="15304" w:type="dxa"/>
            <w:gridSpan w:val="4"/>
            <w:tcBorders>
              <w:bottom w:val="single" w:sz="4" w:space="0" w:color="auto"/>
            </w:tcBorders>
            <w:shd w:val="clear" w:color="auto" w:fill="D9D9D9" w:themeFill="background1" w:themeFillShade="D9"/>
            <w:vAlign w:val="center"/>
          </w:tcPr>
          <w:p w:rsidR="00211568" w:rsidRPr="0054029F" w:rsidRDefault="00211568" w:rsidP="00211568">
            <w:pPr>
              <w:ind w:left="426" w:hanging="426"/>
              <w:jc w:val="center"/>
              <w:rPr>
                <w:rFonts w:ascii="Calibri" w:hAnsi="Calibri" w:cs="Arial"/>
                <w:b/>
                <w:color w:val="000000"/>
                <w:position w:val="-6"/>
                <w:sz w:val="22"/>
                <w:szCs w:val="22"/>
              </w:rPr>
            </w:pPr>
            <w:r w:rsidRPr="0054029F">
              <w:rPr>
                <w:rFonts w:ascii="Calibri" w:hAnsi="Calibri"/>
                <w:b/>
                <w:color w:val="000000"/>
                <w:sz w:val="22"/>
                <w:szCs w:val="22"/>
              </w:rPr>
              <w:lastRenderedPageBreak/>
              <w:t>PART TWO: Personal and Professional conduct: overarching judgement</w:t>
            </w:r>
          </w:p>
        </w:tc>
      </w:tr>
      <w:tr w:rsidR="00211568" w:rsidRPr="0054029F" w:rsidTr="007C24F5">
        <w:trPr>
          <w:cantSplit/>
          <w:trHeight w:val="306"/>
        </w:trPr>
        <w:tc>
          <w:tcPr>
            <w:tcW w:w="3783" w:type="dxa"/>
            <w:tcBorders>
              <w:bottom w:val="single" w:sz="4" w:space="0" w:color="auto"/>
            </w:tcBorders>
            <w:shd w:val="clear" w:color="auto" w:fill="auto"/>
            <w:vAlign w:val="center"/>
          </w:tcPr>
          <w:p w:rsidR="00211568" w:rsidRPr="00F734DF" w:rsidRDefault="00211568" w:rsidP="00211568">
            <w:pPr>
              <w:jc w:val="center"/>
              <w:rPr>
                <w:rFonts w:ascii="Calibri" w:hAnsi="Calibri" w:cs="Arial"/>
                <w:position w:val="-6"/>
                <w:sz w:val="18"/>
                <w:szCs w:val="18"/>
              </w:rPr>
            </w:pPr>
            <w:r w:rsidRPr="00F734DF">
              <w:rPr>
                <w:rFonts w:ascii="Calibri" w:hAnsi="Calibri" w:cs="Arial"/>
                <w:position w:val="-6"/>
                <w:sz w:val="18"/>
                <w:szCs w:val="18"/>
              </w:rPr>
              <w:t>Inadequate (4)</w:t>
            </w:r>
          </w:p>
        </w:tc>
        <w:tc>
          <w:tcPr>
            <w:tcW w:w="3784" w:type="dxa"/>
            <w:tcBorders>
              <w:bottom w:val="single" w:sz="4" w:space="0" w:color="auto"/>
            </w:tcBorders>
            <w:shd w:val="clear" w:color="auto" w:fill="auto"/>
            <w:vAlign w:val="center"/>
          </w:tcPr>
          <w:p w:rsidR="00211568" w:rsidRPr="00F734DF" w:rsidRDefault="00211568" w:rsidP="00211568">
            <w:pPr>
              <w:jc w:val="center"/>
              <w:rPr>
                <w:rFonts w:ascii="Calibri" w:hAnsi="Calibri" w:cs="Arial"/>
                <w:position w:val="-6"/>
                <w:sz w:val="18"/>
                <w:szCs w:val="18"/>
              </w:rPr>
            </w:pPr>
            <w:r w:rsidRPr="00F734DF">
              <w:rPr>
                <w:rFonts w:ascii="Calibri" w:hAnsi="Calibri" w:cs="Arial"/>
                <w:position w:val="-6"/>
                <w:sz w:val="18"/>
                <w:szCs w:val="18"/>
              </w:rPr>
              <w:t>Requires Improvement (3)</w:t>
            </w:r>
          </w:p>
        </w:tc>
        <w:tc>
          <w:tcPr>
            <w:tcW w:w="3783" w:type="dxa"/>
            <w:tcBorders>
              <w:bottom w:val="single" w:sz="4" w:space="0" w:color="auto"/>
            </w:tcBorders>
            <w:shd w:val="clear" w:color="auto" w:fill="auto"/>
            <w:vAlign w:val="center"/>
          </w:tcPr>
          <w:p w:rsidR="00211568" w:rsidRPr="00245FE3" w:rsidRDefault="00211568" w:rsidP="00211568">
            <w:pPr>
              <w:jc w:val="center"/>
              <w:rPr>
                <w:rFonts w:ascii="Calibri" w:hAnsi="Calibri" w:cs="Arial"/>
                <w:position w:val="-6"/>
                <w:sz w:val="18"/>
                <w:szCs w:val="18"/>
              </w:rPr>
            </w:pPr>
            <w:r w:rsidRPr="00245FE3">
              <w:rPr>
                <w:rFonts w:ascii="Calibri" w:hAnsi="Calibri" w:cs="Arial"/>
                <w:position w:val="-6"/>
                <w:sz w:val="18"/>
                <w:szCs w:val="18"/>
              </w:rPr>
              <w:t>Good (2)</w:t>
            </w:r>
          </w:p>
        </w:tc>
        <w:tc>
          <w:tcPr>
            <w:tcW w:w="3954" w:type="dxa"/>
            <w:tcBorders>
              <w:bottom w:val="single" w:sz="4" w:space="0" w:color="auto"/>
            </w:tcBorders>
            <w:shd w:val="clear" w:color="auto" w:fill="auto"/>
            <w:vAlign w:val="center"/>
          </w:tcPr>
          <w:p w:rsidR="00211568" w:rsidRPr="00F734DF" w:rsidRDefault="00211568" w:rsidP="00211568">
            <w:pPr>
              <w:jc w:val="center"/>
              <w:rPr>
                <w:rFonts w:ascii="Calibri" w:hAnsi="Calibri" w:cs="Arial"/>
                <w:position w:val="-6"/>
                <w:sz w:val="18"/>
                <w:szCs w:val="18"/>
              </w:rPr>
            </w:pPr>
            <w:r w:rsidRPr="00F734DF">
              <w:rPr>
                <w:rFonts w:ascii="Calibri" w:hAnsi="Calibri" w:cs="Arial"/>
                <w:position w:val="-6"/>
                <w:sz w:val="18"/>
                <w:szCs w:val="18"/>
              </w:rPr>
              <w:t>Outstanding (1)</w:t>
            </w:r>
          </w:p>
        </w:tc>
      </w:tr>
      <w:tr w:rsidR="00211568" w:rsidRPr="0054029F" w:rsidTr="007C24F5">
        <w:trPr>
          <w:cantSplit/>
          <w:trHeight w:val="1025"/>
        </w:trPr>
        <w:tc>
          <w:tcPr>
            <w:tcW w:w="3783" w:type="dxa"/>
            <w:tcBorders>
              <w:bottom w:val="single" w:sz="4" w:space="0" w:color="auto"/>
              <w:right w:val="single" w:sz="4" w:space="0" w:color="auto"/>
            </w:tcBorders>
            <w:shd w:val="clear" w:color="auto" w:fill="auto"/>
          </w:tcPr>
          <w:p w:rsidR="00211568" w:rsidRPr="00F734DF" w:rsidRDefault="00211568" w:rsidP="00211568">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lang w:val="en-US"/>
              </w:rPr>
              <w:t>Unable to demonstrate the consistently high standards of personal and professional conduct required</w:t>
            </w:r>
          </w:p>
        </w:tc>
        <w:tc>
          <w:tcPr>
            <w:tcW w:w="3784" w:type="dxa"/>
            <w:tcBorders>
              <w:bottom w:val="single" w:sz="4" w:space="0" w:color="auto"/>
              <w:right w:val="single" w:sz="4" w:space="0" w:color="auto"/>
            </w:tcBorders>
            <w:shd w:val="clear" w:color="auto" w:fill="auto"/>
          </w:tcPr>
          <w:p w:rsidR="00211568" w:rsidRPr="00F734DF" w:rsidRDefault="00211568" w:rsidP="00211568">
            <w:pPr>
              <w:widowControl w:val="0"/>
              <w:autoSpaceDE w:val="0"/>
              <w:autoSpaceDN w:val="0"/>
              <w:adjustRightInd w:val="0"/>
              <w:rPr>
                <w:rFonts w:ascii="Calibri" w:hAnsi="Calibri" w:cs="Arial"/>
                <w:sz w:val="18"/>
                <w:szCs w:val="18"/>
                <w:lang w:val="en-US"/>
              </w:rPr>
            </w:pPr>
            <w:r w:rsidRPr="00F734DF">
              <w:rPr>
                <w:rFonts w:ascii="Calibri" w:hAnsi="Calibri" w:cs="Arial"/>
                <w:sz w:val="18"/>
                <w:szCs w:val="18"/>
              </w:rPr>
              <w:t>Consistently  demonstrates the high standards of personal and professional conduct required</w:t>
            </w:r>
          </w:p>
        </w:tc>
        <w:tc>
          <w:tcPr>
            <w:tcW w:w="3783" w:type="dxa"/>
            <w:tcBorders>
              <w:bottom w:val="single" w:sz="4" w:space="0" w:color="auto"/>
              <w:right w:val="single" w:sz="4" w:space="0" w:color="auto"/>
            </w:tcBorders>
            <w:shd w:val="clear" w:color="auto" w:fill="auto"/>
          </w:tcPr>
          <w:p w:rsidR="00211568" w:rsidRPr="00245FE3" w:rsidRDefault="00211568" w:rsidP="00211568">
            <w:pPr>
              <w:rPr>
                <w:rFonts w:ascii="Calibri" w:hAnsi="Calibri" w:cs="Arial"/>
                <w:sz w:val="18"/>
                <w:szCs w:val="18"/>
              </w:rPr>
            </w:pPr>
            <w:r w:rsidRPr="00245FE3">
              <w:rPr>
                <w:rFonts w:ascii="Calibri" w:hAnsi="Calibri" w:cs="Arial"/>
                <w:sz w:val="18"/>
                <w:szCs w:val="18"/>
              </w:rPr>
              <w:t>Consistently and confidently demonstrates the high standards of personal and professional conduct required</w:t>
            </w:r>
          </w:p>
        </w:tc>
        <w:tc>
          <w:tcPr>
            <w:tcW w:w="3954" w:type="dxa"/>
            <w:tcBorders>
              <w:bottom w:val="single" w:sz="4" w:space="0" w:color="auto"/>
              <w:right w:val="single" w:sz="4" w:space="0" w:color="auto"/>
            </w:tcBorders>
            <w:shd w:val="clear" w:color="auto" w:fill="auto"/>
          </w:tcPr>
          <w:p w:rsidR="00211568" w:rsidRPr="00F734DF" w:rsidRDefault="00211568" w:rsidP="00211568">
            <w:pPr>
              <w:rPr>
                <w:rFonts w:ascii="Calibri" w:hAnsi="Calibri" w:cs="Arial"/>
                <w:sz w:val="18"/>
                <w:szCs w:val="18"/>
              </w:rPr>
            </w:pPr>
            <w:r w:rsidRPr="00F734DF">
              <w:rPr>
                <w:rFonts w:ascii="Calibri" w:hAnsi="Calibri" w:cs="Arial"/>
                <w:sz w:val="18"/>
                <w:szCs w:val="18"/>
              </w:rPr>
              <w:t>Is a confident and competent professional who demonstrates consistently high standards of personal and professional conduct</w:t>
            </w:r>
          </w:p>
        </w:tc>
      </w:tr>
    </w:tbl>
    <w:p w:rsidR="00211568" w:rsidRDefault="00211568" w:rsidP="007C24F5">
      <w:pPr>
        <w:spacing w:after="200" w:line="276" w:lineRule="auto"/>
        <w:rPr>
          <w:rFonts w:ascii="Arial" w:hAnsi="Arial" w:cs="Arial"/>
          <w:b/>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1586"/>
      </w:tblGrid>
      <w:tr w:rsidR="00211568" w:rsidRPr="00F734DF" w:rsidTr="007C24F5">
        <w:tc>
          <w:tcPr>
            <w:tcW w:w="3780" w:type="dxa"/>
            <w:shd w:val="clear" w:color="auto" w:fill="D9D9D9" w:themeFill="background1" w:themeFillShade="D9"/>
          </w:tcPr>
          <w:p w:rsidR="00211568" w:rsidRPr="00F734DF" w:rsidRDefault="00211568" w:rsidP="00211568">
            <w:pPr>
              <w:jc w:val="center"/>
              <w:rPr>
                <w:rFonts w:ascii="Calibri" w:hAnsi="Calibri"/>
                <w:color w:val="000000"/>
                <w:sz w:val="16"/>
                <w:szCs w:val="16"/>
              </w:rPr>
            </w:pPr>
            <w:r w:rsidRPr="00F734DF">
              <w:rPr>
                <w:rFonts w:ascii="Calibri" w:hAnsi="Calibri"/>
                <w:color w:val="000000"/>
                <w:sz w:val="16"/>
                <w:szCs w:val="16"/>
              </w:rPr>
              <w:t>Standard Prompts</w:t>
            </w:r>
          </w:p>
        </w:tc>
        <w:tc>
          <w:tcPr>
            <w:tcW w:w="11586" w:type="dxa"/>
            <w:shd w:val="clear" w:color="auto" w:fill="D9D9D9" w:themeFill="background1" w:themeFillShade="D9"/>
          </w:tcPr>
          <w:p w:rsidR="00211568" w:rsidRPr="00F734DF" w:rsidRDefault="00211568" w:rsidP="00040CA7">
            <w:pPr>
              <w:jc w:val="center"/>
              <w:rPr>
                <w:rFonts w:ascii="Calibri" w:hAnsi="Calibri"/>
                <w:color w:val="000000"/>
                <w:sz w:val="16"/>
                <w:szCs w:val="16"/>
              </w:rPr>
            </w:pPr>
            <w:r w:rsidRPr="00F734DF">
              <w:rPr>
                <w:rFonts w:ascii="Calibri" w:hAnsi="Calibri"/>
                <w:color w:val="000000"/>
                <w:sz w:val="16"/>
                <w:szCs w:val="16"/>
              </w:rPr>
              <w:t xml:space="preserve">Areas specific to </w:t>
            </w:r>
            <w:r w:rsidR="00040CA7">
              <w:rPr>
                <w:rFonts w:ascii="Calibri" w:hAnsi="Calibri"/>
                <w:color w:val="000000"/>
                <w:sz w:val="16"/>
                <w:szCs w:val="16"/>
              </w:rPr>
              <w:t xml:space="preserve">Part Two </w:t>
            </w:r>
            <w:r w:rsidRPr="00F734DF">
              <w:rPr>
                <w:rFonts w:ascii="Calibri" w:hAnsi="Calibri"/>
                <w:color w:val="000000"/>
                <w:sz w:val="16"/>
                <w:szCs w:val="16"/>
              </w:rPr>
              <w:t>will be exemplified by trainee teachers when they are:</w:t>
            </w:r>
          </w:p>
        </w:tc>
      </w:tr>
      <w:tr w:rsidR="00211568" w:rsidRPr="00F734DF" w:rsidTr="007C24F5">
        <w:trPr>
          <w:trHeight w:val="117"/>
        </w:trPr>
        <w:tc>
          <w:tcPr>
            <w:tcW w:w="3780" w:type="dxa"/>
            <w:shd w:val="clear" w:color="auto" w:fill="auto"/>
          </w:tcPr>
          <w:p w:rsidR="00211568" w:rsidRPr="00F734DF" w:rsidRDefault="00211568" w:rsidP="00211568">
            <w:pPr>
              <w:numPr>
                <w:ilvl w:val="0"/>
                <w:numId w:val="23"/>
              </w:numPr>
              <w:ind w:left="426" w:hanging="284"/>
              <w:contextualSpacing/>
              <w:rPr>
                <w:rFonts w:ascii="Calibri" w:eastAsia="Calibri" w:hAnsi="Calibri"/>
                <w:sz w:val="18"/>
                <w:szCs w:val="18"/>
              </w:rPr>
            </w:pPr>
            <w:r w:rsidRPr="00F734DF">
              <w:rPr>
                <w:rFonts w:ascii="Calibri" w:eastAsia="Calibri" w:hAnsi="Calibri"/>
                <w:b/>
                <w:sz w:val="18"/>
                <w:szCs w:val="18"/>
              </w:rPr>
              <w:t>Teachers uphold public trust in the profession and maintain high standards of ethics and behaviour, within and outside school, by</w:t>
            </w:r>
            <w:r w:rsidRPr="00F734DF">
              <w:rPr>
                <w:rFonts w:ascii="Calibri" w:eastAsia="Calibri" w:hAnsi="Calibri"/>
                <w:sz w:val="18"/>
                <w:szCs w:val="18"/>
              </w:rPr>
              <w:t xml:space="preserve"> </w:t>
            </w:r>
          </w:p>
          <w:p w:rsidR="00211568" w:rsidRPr="00F734DF" w:rsidRDefault="00211568" w:rsidP="00211568">
            <w:pPr>
              <w:numPr>
                <w:ilvl w:val="0"/>
                <w:numId w:val="23"/>
              </w:numPr>
              <w:contextualSpacing/>
              <w:rPr>
                <w:rFonts w:ascii="Calibri" w:eastAsia="Calibri" w:hAnsi="Calibri"/>
                <w:sz w:val="18"/>
                <w:szCs w:val="18"/>
              </w:rPr>
            </w:pPr>
            <w:r w:rsidRPr="00F734DF">
              <w:rPr>
                <w:rFonts w:ascii="Calibri" w:eastAsia="Calibri" w:hAnsi="Calibri"/>
                <w:sz w:val="18"/>
                <w:szCs w:val="18"/>
              </w:rPr>
              <w:t>treating pupils with dignity, building relationships rooted in mutual respect, and at all times observing proper boundaries appropriate to a teacher’s professional position</w:t>
            </w:r>
          </w:p>
          <w:p w:rsidR="00211568" w:rsidRPr="00F734DF" w:rsidRDefault="00211568" w:rsidP="00211568">
            <w:pPr>
              <w:numPr>
                <w:ilvl w:val="0"/>
                <w:numId w:val="23"/>
              </w:numPr>
              <w:contextualSpacing/>
              <w:rPr>
                <w:rFonts w:ascii="Calibri" w:eastAsia="Calibri" w:hAnsi="Calibri"/>
                <w:sz w:val="18"/>
                <w:szCs w:val="18"/>
              </w:rPr>
            </w:pPr>
            <w:r w:rsidRPr="00F734DF">
              <w:rPr>
                <w:rFonts w:ascii="Calibri" w:eastAsia="Calibri" w:hAnsi="Calibri"/>
                <w:sz w:val="18"/>
                <w:szCs w:val="18"/>
              </w:rPr>
              <w:t>having regard for the need to safeguard pupils’ well-being, in accordance with statutory provisions</w:t>
            </w:r>
          </w:p>
          <w:p w:rsidR="00211568" w:rsidRPr="00F734DF" w:rsidRDefault="00211568" w:rsidP="00211568">
            <w:pPr>
              <w:numPr>
                <w:ilvl w:val="0"/>
                <w:numId w:val="23"/>
              </w:numPr>
              <w:contextualSpacing/>
              <w:rPr>
                <w:rFonts w:ascii="Calibri" w:eastAsia="Calibri" w:hAnsi="Calibri"/>
                <w:sz w:val="18"/>
                <w:szCs w:val="18"/>
              </w:rPr>
            </w:pPr>
            <w:r w:rsidRPr="00F734DF">
              <w:rPr>
                <w:rFonts w:ascii="Calibri" w:eastAsia="Calibri" w:hAnsi="Calibri"/>
                <w:sz w:val="18"/>
                <w:szCs w:val="18"/>
              </w:rPr>
              <w:t xml:space="preserve"> showing tolerance of and respect for the rights of others </w:t>
            </w:r>
          </w:p>
          <w:p w:rsidR="00211568" w:rsidRPr="00F734DF" w:rsidRDefault="00211568" w:rsidP="00211568">
            <w:pPr>
              <w:numPr>
                <w:ilvl w:val="0"/>
                <w:numId w:val="23"/>
              </w:numPr>
              <w:contextualSpacing/>
              <w:rPr>
                <w:rFonts w:ascii="Calibri" w:eastAsia="Calibri" w:hAnsi="Calibri"/>
                <w:sz w:val="18"/>
                <w:szCs w:val="18"/>
              </w:rPr>
            </w:pPr>
            <w:r w:rsidRPr="00F734DF">
              <w:rPr>
                <w:rFonts w:ascii="Calibri" w:eastAsia="Calibri" w:hAnsi="Calibri"/>
                <w:sz w:val="18"/>
                <w:szCs w:val="18"/>
              </w:rPr>
              <w:t xml:space="preserve">not undermining fundamental British values, including democracy, the rule of law, individual liberty and mutual respect, and tolerance of those with different faiths and beliefs </w:t>
            </w:r>
          </w:p>
          <w:p w:rsidR="00211568" w:rsidRPr="00F734DF" w:rsidRDefault="00211568" w:rsidP="00211568">
            <w:pPr>
              <w:numPr>
                <w:ilvl w:val="0"/>
                <w:numId w:val="23"/>
              </w:numPr>
              <w:contextualSpacing/>
              <w:rPr>
                <w:rFonts w:ascii="Calibri" w:eastAsia="Calibri" w:hAnsi="Calibri"/>
                <w:sz w:val="18"/>
                <w:szCs w:val="18"/>
              </w:rPr>
            </w:pPr>
            <w:r w:rsidRPr="00F734DF">
              <w:rPr>
                <w:rFonts w:ascii="Calibri" w:eastAsia="Calibri" w:hAnsi="Calibri"/>
                <w:sz w:val="18"/>
                <w:szCs w:val="18"/>
              </w:rPr>
              <w:t xml:space="preserve">ensuring that personal beliefs are not expressed in ways which exploit pupils’ vulnerability or might lead them to break the law. </w:t>
            </w:r>
          </w:p>
          <w:p w:rsidR="00211568" w:rsidRPr="00F734DF" w:rsidRDefault="00211568" w:rsidP="00211568">
            <w:pPr>
              <w:numPr>
                <w:ilvl w:val="0"/>
                <w:numId w:val="23"/>
              </w:numPr>
              <w:ind w:left="426" w:hanging="284"/>
              <w:contextualSpacing/>
              <w:rPr>
                <w:rFonts w:ascii="Calibri" w:eastAsia="Calibri" w:hAnsi="Calibri"/>
                <w:b/>
                <w:sz w:val="18"/>
                <w:szCs w:val="18"/>
              </w:rPr>
            </w:pPr>
            <w:r w:rsidRPr="00F734DF">
              <w:rPr>
                <w:rFonts w:ascii="Calibri" w:eastAsia="Calibri" w:hAnsi="Calibri"/>
                <w:b/>
                <w:sz w:val="18"/>
                <w:szCs w:val="18"/>
              </w:rPr>
              <w:t>Teachers must have proper and professional regard for the ethos, policies and practices of the school in which they teach</w:t>
            </w:r>
          </w:p>
          <w:p w:rsidR="00211568" w:rsidRPr="00F734DF" w:rsidRDefault="00211568" w:rsidP="00211568">
            <w:pPr>
              <w:numPr>
                <w:ilvl w:val="0"/>
                <w:numId w:val="23"/>
              </w:numPr>
              <w:ind w:left="709" w:hanging="283"/>
              <w:contextualSpacing/>
              <w:rPr>
                <w:rFonts w:ascii="Calibri" w:eastAsia="Calibri" w:hAnsi="Calibri"/>
                <w:sz w:val="18"/>
                <w:szCs w:val="18"/>
              </w:rPr>
            </w:pPr>
            <w:r w:rsidRPr="00F734DF">
              <w:rPr>
                <w:rFonts w:ascii="Calibri" w:eastAsia="Calibri" w:hAnsi="Calibri"/>
                <w:sz w:val="18"/>
                <w:szCs w:val="18"/>
              </w:rPr>
              <w:t>Teachers must maintain high standards of punctuality.</w:t>
            </w:r>
          </w:p>
          <w:p w:rsidR="00211568" w:rsidRPr="00F734DF" w:rsidRDefault="00211568" w:rsidP="00211568">
            <w:pPr>
              <w:numPr>
                <w:ilvl w:val="0"/>
                <w:numId w:val="23"/>
              </w:numPr>
              <w:ind w:left="426" w:hanging="284"/>
              <w:contextualSpacing/>
              <w:rPr>
                <w:rFonts w:ascii="Calibri" w:eastAsia="Calibri" w:hAnsi="Calibri"/>
                <w:sz w:val="18"/>
                <w:szCs w:val="18"/>
              </w:rPr>
            </w:pPr>
            <w:r w:rsidRPr="00F734DF">
              <w:rPr>
                <w:rFonts w:ascii="Calibri" w:eastAsia="Calibri" w:hAnsi="Calibri"/>
                <w:b/>
                <w:sz w:val="18"/>
                <w:szCs w:val="18"/>
              </w:rPr>
              <w:t>Teachers must have an understanding of, and always act within, the statutory frameworks which set out their professional duties and responsibilities.</w:t>
            </w:r>
          </w:p>
        </w:tc>
        <w:tc>
          <w:tcPr>
            <w:tcW w:w="11586" w:type="dxa"/>
            <w:shd w:val="clear" w:color="auto" w:fill="auto"/>
          </w:tcPr>
          <w:p w:rsidR="00211568" w:rsidRPr="00F734DF" w:rsidRDefault="00040CA7" w:rsidP="00211568">
            <w:pPr>
              <w:numPr>
                <w:ilvl w:val="0"/>
                <w:numId w:val="23"/>
              </w:numPr>
              <w:spacing w:after="40"/>
              <w:ind w:left="426" w:hanging="284"/>
              <w:contextualSpacing/>
              <w:rPr>
                <w:rFonts w:ascii="Calibri" w:eastAsia="Calibri" w:hAnsi="Calibri"/>
                <w:sz w:val="18"/>
                <w:szCs w:val="18"/>
              </w:rPr>
            </w:pPr>
            <w:r>
              <w:rPr>
                <w:rFonts w:ascii="Calibri" w:eastAsia="Calibri" w:hAnsi="Calibri"/>
                <w:sz w:val="18"/>
                <w:szCs w:val="18"/>
              </w:rPr>
              <w:t>maintaining</w:t>
            </w:r>
            <w:r w:rsidR="00211568" w:rsidRPr="00F734DF">
              <w:rPr>
                <w:rFonts w:ascii="Calibri" w:eastAsia="Calibri" w:hAnsi="Calibri"/>
                <w:sz w:val="18"/>
                <w:szCs w:val="18"/>
              </w:rPr>
              <w:t xml:space="preserve"> professional confidentiality</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punctual and prepared for lessons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following procedures for reporting their own absence or lateness, and making suggestions for cover work for their classes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registering classes and coding absences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helping children and young people to become confident and successful learners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addressing  the class in ways which demonstrate authority and mutual respect; e.g. learning pupil names and using them</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relevant issues in the classes they teach and talking with support staff and pastoral staff about the needs of pupils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discussing any concerns about children with relevant colleagues e.g. notify the relevant member of staff relating to academic and pastoral matters (usual class teacher/form tutor for  emotionally distressed pupils)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meeting with  the SENCO and other support staff to ensure understanding of schools’ approach to SEN and disability</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sensitive to social background, ethnicity and religious beliefs when interacting with children.  This may be evident in lesson observations and/or their evaluations.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which of their own personal beliefs may be sensitive and plan ways to respond to pupils if they arise within the school situations </w:t>
            </w:r>
          </w:p>
          <w:p w:rsidR="00211568" w:rsidRPr="00F734DF" w:rsidRDefault="00211568" w:rsidP="00211568">
            <w:pPr>
              <w:numPr>
                <w:ilvl w:val="0"/>
                <w:numId w:val="23"/>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taking responsibility for maintaining the quality of their teaching practice, upholding the values of the teaching profession and working as part of a team and co-operate with other professional colleagues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dealing appropriately with incidents of intolerance or prejudice when they arise in the classroom or elsewhere in the school e.g. racism, homophobia, sexism, religious prejudice, personal appearance</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demonstrating an understanding of the child protection procedures in the school</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clear who to contact when issues arise e.g. know who the named child protection person is within the school and follow policy relating to child protection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knowledgeable about the relevant school policies and statutory regulatory frameworks in relation to promoting values/ethos and able to explain how these policies inform their own planning and teaching e.g. in relation to EAL, SEN, literacy, behaviour; and promoting good relations between groups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aware of cyber bullying, e-safety and appropriate use of  personal data and social media </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fire procedures, health and safety measures, first aiders etc</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their statutory professional responsibilities including the requirement to promote equal opportunities and to provide reasonable adjustments for pupils with disabilities, as provided for in current Equalities legislation</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aware of any tensions or difficulties in the school as a whole or in the classes they teach, and know what to do about this</w:t>
            </w:r>
          </w:p>
          <w:p w:rsidR="00211568" w:rsidRPr="00F734DF" w:rsidRDefault="00211568" w:rsidP="00211568">
            <w:pPr>
              <w:numPr>
                <w:ilvl w:val="0"/>
                <w:numId w:val="23"/>
              </w:numPr>
              <w:spacing w:after="40"/>
              <w:ind w:left="426" w:hanging="284"/>
              <w:contextualSpacing/>
              <w:rPr>
                <w:rFonts w:ascii="Calibri" w:eastAsia="Calibri" w:hAnsi="Calibri"/>
                <w:sz w:val="18"/>
                <w:szCs w:val="18"/>
              </w:rPr>
            </w:pPr>
            <w:r w:rsidRPr="00F734DF">
              <w:rPr>
                <w:rFonts w:ascii="Calibri" w:eastAsia="Calibri" w:hAnsi="Calibri"/>
                <w:sz w:val="18"/>
                <w:szCs w:val="18"/>
              </w:rPr>
              <w:t xml:space="preserve">putting the wellbeing, development and progress of children and young people first </w:t>
            </w:r>
          </w:p>
          <w:p w:rsidR="00211568" w:rsidRPr="00F734DF" w:rsidRDefault="00211568" w:rsidP="00211568">
            <w:pPr>
              <w:numPr>
                <w:ilvl w:val="0"/>
                <w:numId w:val="23"/>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respect for diversity and promote equality  and striving to establish productive partnerships with parents and carers </w:t>
            </w:r>
          </w:p>
          <w:p w:rsidR="00211568" w:rsidRPr="00F734DF" w:rsidRDefault="00211568" w:rsidP="00211568">
            <w:pPr>
              <w:numPr>
                <w:ilvl w:val="0"/>
                <w:numId w:val="23"/>
              </w:numPr>
              <w:spacing w:after="120" w:line="276" w:lineRule="auto"/>
              <w:ind w:left="426" w:hanging="284"/>
              <w:contextualSpacing/>
              <w:rPr>
                <w:rFonts w:ascii="Calibri" w:eastAsia="Calibri" w:hAnsi="Calibri"/>
                <w:sz w:val="18"/>
                <w:szCs w:val="18"/>
              </w:rPr>
            </w:pPr>
            <w:r w:rsidRPr="00F734DF">
              <w:rPr>
                <w:rFonts w:ascii="Calibri" w:eastAsia="Calibri" w:hAnsi="Calibri"/>
                <w:sz w:val="18"/>
                <w:szCs w:val="18"/>
              </w:rPr>
              <w:t xml:space="preserve">demonstrating honesty and integrity and uphold public trust and confidence in the teaching profession </w:t>
            </w:r>
          </w:p>
          <w:p w:rsidR="00211568" w:rsidRPr="00F734DF" w:rsidRDefault="00040CA7" w:rsidP="00211568">
            <w:pPr>
              <w:numPr>
                <w:ilvl w:val="0"/>
                <w:numId w:val="23"/>
              </w:numPr>
              <w:spacing w:after="120" w:line="276" w:lineRule="auto"/>
              <w:ind w:left="426" w:hanging="284"/>
              <w:contextualSpacing/>
              <w:rPr>
                <w:rFonts w:ascii="Calibri" w:eastAsia="Calibri" w:hAnsi="Calibri"/>
                <w:sz w:val="18"/>
                <w:szCs w:val="18"/>
              </w:rPr>
            </w:pPr>
            <w:r>
              <w:rPr>
                <w:rFonts w:ascii="Calibri" w:eastAsia="Calibri" w:hAnsi="Calibri"/>
                <w:sz w:val="18"/>
                <w:szCs w:val="18"/>
              </w:rPr>
              <w:t>adhering</w:t>
            </w:r>
            <w:r w:rsidR="00211568" w:rsidRPr="00F734DF">
              <w:rPr>
                <w:rFonts w:ascii="Calibri" w:eastAsia="Calibri" w:hAnsi="Calibri"/>
                <w:sz w:val="18"/>
                <w:szCs w:val="18"/>
              </w:rPr>
              <w:t xml:space="preserve"> to appropriate professional dress requirements for the context in which they are working</w:t>
            </w:r>
          </w:p>
        </w:tc>
      </w:tr>
    </w:tbl>
    <w:p w:rsidR="0020523E" w:rsidRPr="00211568" w:rsidRDefault="0020523E" w:rsidP="001A7CE7">
      <w:pPr>
        <w:spacing w:after="200" w:line="276" w:lineRule="auto"/>
        <w:rPr>
          <w:rFonts w:ascii="Arial" w:eastAsia="Arial Unicode MS" w:hAnsi="Arial" w:cs="Arial"/>
          <w:b/>
          <w:color w:val="000000"/>
          <w:sz w:val="2"/>
          <w:szCs w:val="2"/>
          <w:u w:color="000000"/>
          <w:lang w:eastAsia="en-GB"/>
        </w:rPr>
      </w:pPr>
    </w:p>
    <w:sectPr w:rsidR="0020523E" w:rsidRPr="00211568" w:rsidSect="00B40DD0">
      <w:footerReference w:type="default" r:id="rId9"/>
      <w:pgSz w:w="16838" w:h="11906" w:orient="landscape" w:code="9"/>
      <w:pgMar w:top="720" w:right="720" w:bottom="720" w:left="720"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BD" w:rsidRDefault="002F54BD" w:rsidP="00560AB8">
      <w:r>
        <w:separator/>
      </w:r>
    </w:p>
  </w:endnote>
  <w:endnote w:type="continuationSeparator" w:id="0">
    <w:p w:rsidR="002F54BD" w:rsidRDefault="002F54BD" w:rsidP="005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03720"/>
      <w:docPartObj>
        <w:docPartGallery w:val="Page Numbers (Bottom of Page)"/>
        <w:docPartUnique/>
      </w:docPartObj>
    </w:sdtPr>
    <w:sdtEndPr>
      <w:rPr>
        <w:noProof/>
      </w:rPr>
    </w:sdtEndPr>
    <w:sdtContent>
      <w:p w:rsidR="001A7CE7" w:rsidRDefault="001A7CE7">
        <w:pPr>
          <w:pStyle w:val="Footer"/>
          <w:jc w:val="right"/>
        </w:pPr>
        <w:r>
          <w:fldChar w:fldCharType="begin"/>
        </w:r>
        <w:r>
          <w:instrText xml:space="preserve"> PAGE   \* MERGEFORMAT </w:instrText>
        </w:r>
        <w:r>
          <w:fldChar w:fldCharType="separate"/>
        </w:r>
        <w:r w:rsidR="00E9717B">
          <w:rPr>
            <w:noProof/>
          </w:rPr>
          <w:t>10</w:t>
        </w:r>
        <w:r>
          <w:rPr>
            <w:noProof/>
          </w:rPr>
          <w:fldChar w:fldCharType="end"/>
        </w:r>
      </w:p>
    </w:sdtContent>
  </w:sdt>
  <w:p w:rsidR="001A7CE7" w:rsidRDefault="001A7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BD" w:rsidRDefault="002F54BD" w:rsidP="00560AB8">
      <w:r>
        <w:separator/>
      </w:r>
    </w:p>
  </w:footnote>
  <w:footnote w:type="continuationSeparator" w:id="0">
    <w:p w:rsidR="002F54BD" w:rsidRDefault="002F54BD" w:rsidP="0056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B07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8477CC"/>
    <w:multiLevelType w:val="hybridMultilevel"/>
    <w:tmpl w:val="5BE026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647B4"/>
    <w:multiLevelType w:val="hybridMultilevel"/>
    <w:tmpl w:val="77E647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E6786"/>
    <w:multiLevelType w:val="hybridMultilevel"/>
    <w:tmpl w:val="83283152"/>
    <w:lvl w:ilvl="0" w:tplc="3012A66A">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080368"/>
    <w:multiLevelType w:val="hybridMultilevel"/>
    <w:tmpl w:val="9FD2C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E1028"/>
    <w:multiLevelType w:val="hybridMultilevel"/>
    <w:tmpl w:val="7CE4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C557C"/>
    <w:multiLevelType w:val="hybridMultilevel"/>
    <w:tmpl w:val="7D8C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C481F"/>
    <w:multiLevelType w:val="hybridMultilevel"/>
    <w:tmpl w:val="232C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07177"/>
    <w:multiLevelType w:val="hybridMultilevel"/>
    <w:tmpl w:val="E9EEF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B436F"/>
    <w:multiLevelType w:val="hybridMultilevel"/>
    <w:tmpl w:val="90EA0A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92342"/>
    <w:multiLevelType w:val="hybridMultilevel"/>
    <w:tmpl w:val="9536B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AD79AD"/>
    <w:multiLevelType w:val="multilevel"/>
    <w:tmpl w:val="8328315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F41890"/>
    <w:multiLevelType w:val="hybridMultilevel"/>
    <w:tmpl w:val="F032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B3C73"/>
    <w:multiLevelType w:val="hybridMultilevel"/>
    <w:tmpl w:val="934EA6C8"/>
    <w:lvl w:ilvl="0" w:tplc="B742F388">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416B1"/>
    <w:multiLevelType w:val="hybridMultilevel"/>
    <w:tmpl w:val="16AE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036D34"/>
    <w:multiLevelType w:val="hybridMultilevel"/>
    <w:tmpl w:val="403808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4C7F79"/>
    <w:multiLevelType w:val="hybridMultilevel"/>
    <w:tmpl w:val="865010AE"/>
    <w:lvl w:ilvl="0" w:tplc="2DD802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02FA7"/>
    <w:multiLevelType w:val="hybridMultilevel"/>
    <w:tmpl w:val="8D0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A0A0E"/>
    <w:multiLevelType w:val="hybridMultilevel"/>
    <w:tmpl w:val="D6F40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7F0336"/>
    <w:multiLevelType w:val="hybridMultilevel"/>
    <w:tmpl w:val="A3EAB8CC"/>
    <w:lvl w:ilvl="0" w:tplc="7188DC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D3769C"/>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4B6EDF"/>
    <w:multiLevelType w:val="singleLevel"/>
    <w:tmpl w:val="E60E6D32"/>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65497B55"/>
    <w:multiLevelType w:val="hybridMultilevel"/>
    <w:tmpl w:val="76F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94AC1"/>
    <w:multiLevelType w:val="hybridMultilevel"/>
    <w:tmpl w:val="0CCE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55FA2"/>
    <w:multiLevelType w:val="hybridMultilevel"/>
    <w:tmpl w:val="C714F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887F5F"/>
    <w:multiLevelType w:val="hybridMultilevel"/>
    <w:tmpl w:val="26AE5A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D6E24"/>
    <w:multiLevelType w:val="hybridMultilevel"/>
    <w:tmpl w:val="42B4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66375"/>
    <w:multiLevelType w:val="hybridMultilevel"/>
    <w:tmpl w:val="8C228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6"/>
  </w:num>
  <w:num w:numId="3">
    <w:abstractNumId w:val="27"/>
  </w:num>
  <w:num w:numId="4">
    <w:abstractNumId w:val="21"/>
  </w:num>
  <w:num w:numId="5">
    <w:abstractNumId w:val="4"/>
  </w:num>
  <w:num w:numId="6">
    <w:abstractNumId w:val="18"/>
  </w:num>
  <w:num w:numId="7">
    <w:abstractNumId w:val="5"/>
  </w:num>
  <w:num w:numId="8">
    <w:abstractNumId w:val="13"/>
  </w:num>
  <w:num w:numId="9">
    <w:abstractNumId w:val="15"/>
  </w:num>
  <w:num w:numId="10">
    <w:abstractNumId w:val="22"/>
  </w:num>
  <w:num w:numId="11">
    <w:abstractNumId w:val="20"/>
  </w:num>
  <w:num w:numId="12">
    <w:abstractNumId w:val="0"/>
  </w:num>
  <w:num w:numId="13">
    <w:abstractNumId w:val="10"/>
  </w:num>
  <w:num w:numId="14">
    <w:abstractNumId w:val="2"/>
  </w:num>
  <w:num w:numId="15">
    <w:abstractNumId w:val="3"/>
  </w:num>
  <w:num w:numId="16">
    <w:abstractNumId w:val="6"/>
  </w:num>
  <w:num w:numId="17">
    <w:abstractNumId w:val="30"/>
  </w:num>
  <w:num w:numId="18">
    <w:abstractNumId w:val="31"/>
  </w:num>
  <w:num w:numId="19">
    <w:abstractNumId w:val="12"/>
  </w:num>
  <w:num w:numId="20">
    <w:abstractNumId w:val="17"/>
  </w:num>
  <w:num w:numId="21">
    <w:abstractNumId w:val="8"/>
  </w:num>
  <w:num w:numId="22">
    <w:abstractNumId w:val="1"/>
  </w:num>
  <w:num w:numId="23">
    <w:abstractNumId w:val="19"/>
  </w:num>
  <w:num w:numId="24">
    <w:abstractNumId w:val="23"/>
  </w:num>
  <w:num w:numId="25">
    <w:abstractNumId w:val="29"/>
  </w:num>
  <w:num w:numId="26">
    <w:abstractNumId w:val="11"/>
  </w:num>
  <w:num w:numId="27">
    <w:abstractNumId w:val="24"/>
  </w:num>
  <w:num w:numId="28">
    <w:abstractNumId w:val="28"/>
  </w:num>
  <w:num w:numId="29">
    <w:abstractNumId w:val="7"/>
  </w:num>
  <w:num w:numId="30">
    <w:abstractNumId w:val="14"/>
  </w:num>
  <w:num w:numId="31">
    <w:abstractNumId w:val="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0D"/>
    <w:rsid w:val="000054B6"/>
    <w:rsid w:val="00013381"/>
    <w:rsid w:val="000217D4"/>
    <w:rsid w:val="00026B00"/>
    <w:rsid w:val="0003374C"/>
    <w:rsid w:val="00040CA7"/>
    <w:rsid w:val="000425B5"/>
    <w:rsid w:val="00050A72"/>
    <w:rsid w:val="00053C37"/>
    <w:rsid w:val="00057A27"/>
    <w:rsid w:val="00060F13"/>
    <w:rsid w:val="0006174A"/>
    <w:rsid w:val="00072EAE"/>
    <w:rsid w:val="00083B21"/>
    <w:rsid w:val="00086718"/>
    <w:rsid w:val="00091FA4"/>
    <w:rsid w:val="000A0EE3"/>
    <w:rsid w:val="000A2FAC"/>
    <w:rsid w:val="000B4CAA"/>
    <w:rsid w:val="000C4691"/>
    <w:rsid w:val="000D665B"/>
    <w:rsid w:val="000E2159"/>
    <w:rsid w:val="000E50C3"/>
    <w:rsid w:val="000F4F25"/>
    <w:rsid w:val="000F6926"/>
    <w:rsid w:val="000F6CD5"/>
    <w:rsid w:val="00101049"/>
    <w:rsid w:val="00102185"/>
    <w:rsid w:val="00105BEA"/>
    <w:rsid w:val="00112DE6"/>
    <w:rsid w:val="00113F64"/>
    <w:rsid w:val="001238A6"/>
    <w:rsid w:val="001318B1"/>
    <w:rsid w:val="001471AF"/>
    <w:rsid w:val="00147B3F"/>
    <w:rsid w:val="00150253"/>
    <w:rsid w:val="00166699"/>
    <w:rsid w:val="0016724F"/>
    <w:rsid w:val="0016797A"/>
    <w:rsid w:val="00167A9F"/>
    <w:rsid w:val="00170B06"/>
    <w:rsid w:val="00184C88"/>
    <w:rsid w:val="0018778E"/>
    <w:rsid w:val="00194B3E"/>
    <w:rsid w:val="00195C22"/>
    <w:rsid w:val="001A2420"/>
    <w:rsid w:val="001A3F5A"/>
    <w:rsid w:val="001A7CE7"/>
    <w:rsid w:val="001B2C7D"/>
    <w:rsid w:val="001B63E9"/>
    <w:rsid w:val="001C5939"/>
    <w:rsid w:val="001D5EB5"/>
    <w:rsid w:val="001D6229"/>
    <w:rsid w:val="001E1F6B"/>
    <w:rsid w:val="001E6DF8"/>
    <w:rsid w:val="001F0D80"/>
    <w:rsid w:val="0020523E"/>
    <w:rsid w:val="00206921"/>
    <w:rsid w:val="00207081"/>
    <w:rsid w:val="00210ADA"/>
    <w:rsid w:val="00211568"/>
    <w:rsid w:val="0022742E"/>
    <w:rsid w:val="0022778B"/>
    <w:rsid w:val="00243019"/>
    <w:rsid w:val="00244EA9"/>
    <w:rsid w:val="00261414"/>
    <w:rsid w:val="00283C1A"/>
    <w:rsid w:val="002A3AF8"/>
    <w:rsid w:val="002B3C96"/>
    <w:rsid w:val="002C322F"/>
    <w:rsid w:val="002C332D"/>
    <w:rsid w:val="002C39CC"/>
    <w:rsid w:val="002D5CF4"/>
    <w:rsid w:val="002D73A0"/>
    <w:rsid w:val="002D7B22"/>
    <w:rsid w:val="002E1810"/>
    <w:rsid w:val="002E53E3"/>
    <w:rsid w:val="002F1D1C"/>
    <w:rsid w:val="002F207C"/>
    <w:rsid w:val="002F54BD"/>
    <w:rsid w:val="00302305"/>
    <w:rsid w:val="00312B2B"/>
    <w:rsid w:val="003148F4"/>
    <w:rsid w:val="00320570"/>
    <w:rsid w:val="00324C67"/>
    <w:rsid w:val="00334E38"/>
    <w:rsid w:val="00336894"/>
    <w:rsid w:val="0033766E"/>
    <w:rsid w:val="0034068D"/>
    <w:rsid w:val="0034080E"/>
    <w:rsid w:val="0035037D"/>
    <w:rsid w:val="0035338D"/>
    <w:rsid w:val="0036078A"/>
    <w:rsid w:val="00361D21"/>
    <w:rsid w:val="00362D75"/>
    <w:rsid w:val="00364306"/>
    <w:rsid w:val="00383EED"/>
    <w:rsid w:val="00385E43"/>
    <w:rsid w:val="00387AAB"/>
    <w:rsid w:val="00393C41"/>
    <w:rsid w:val="003A1E45"/>
    <w:rsid w:val="003B2788"/>
    <w:rsid w:val="003B72A2"/>
    <w:rsid w:val="003C3DF7"/>
    <w:rsid w:val="003D2D4F"/>
    <w:rsid w:val="003E4F22"/>
    <w:rsid w:val="003E7DCC"/>
    <w:rsid w:val="003F7D25"/>
    <w:rsid w:val="004003EC"/>
    <w:rsid w:val="00405B5C"/>
    <w:rsid w:val="00406F8A"/>
    <w:rsid w:val="00432ED5"/>
    <w:rsid w:val="00435FBA"/>
    <w:rsid w:val="00445863"/>
    <w:rsid w:val="004540E8"/>
    <w:rsid w:val="00472C5C"/>
    <w:rsid w:val="0047518B"/>
    <w:rsid w:val="00485035"/>
    <w:rsid w:val="004A0E17"/>
    <w:rsid w:val="004B187E"/>
    <w:rsid w:val="004B2D9D"/>
    <w:rsid w:val="004C635A"/>
    <w:rsid w:val="004C644B"/>
    <w:rsid w:val="004C791F"/>
    <w:rsid w:val="004D3AF6"/>
    <w:rsid w:val="004D4358"/>
    <w:rsid w:val="004E3DFB"/>
    <w:rsid w:val="004E596A"/>
    <w:rsid w:val="004E76BA"/>
    <w:rsid w:val="004F0198"/>
    <w:rsid w:val="004F10B7"/>
    <w:rsid w:val="004F42D5"/>
    <w:rsid w:val="0050154B"/>
    <w:rsid w:val="00502B7B"/>
    <w:rsid w:val="00504A11"/>
    <w:rsid w:val="00510A2F"/>
    <w:rsid w:val="00515587"/>
    <w:rsid w:val="00521383"/>
    <w:rsid w:val="0053112F"/>
    <w:rsid w:val="00532D10"/>
    <w:rsid w:val="005527B5"/>
    <w:rsid w:val="005577E9"/>
    <w:rsid w:val="00560AB8"/>
    <w:rsid w:val="00564494"/>
    <w:rsid w:val="00566AEF"/>
    <w:rsid w:val="00571711"/>
    <w:rsid w:val="005741E8"/>
    <w:rsid w:val="00575C79"/>
    <w:rsid w:val="005768E4"/>
    <w:rsid w:val="005A6B9E"/>
    <w:rsid w:val="005C4B52"/>
    <w:rsid w:val="005C568F"/>
    <w:rsid w:val="005C5804"/>
    <w:rsid w:val="005C6A02"/>
    <w:rsid w:val="005D0F72"/>
    <w:rsid w:val="005D2293"/>
    <w:rsid w:val="005D53C7"/>
    <w:rsid w:val="005E5907"/>
    <w:rsid w:val="006060CD"/>
    <w:rsid w:val="00615DD4"/>
    <w:rsid w:val="006248EE"/>
    <w:rsid w:val="00631552"/>
    <w:rsid w:val="0063592D"/>
    <w:rsid w:val="006419A3"/>
    <w:rsid w:val="00654D18"/>
    <w:rsid w:val="00661780"/>
    <w:rsid w:val="006620A2"/>
    <w:rsid w:val="00662773"/>
    <w:rsid w:val="0066335C"/>
    <w:rsid w:val="00663F90"/>
    <w:rsid w:val="00675B8F"/>
    <w:rsid w:val="0068772E"/>
    <w:rsid w:val="00693F55"/>
    <w:rsid w:val="006A412B"/>
    <w:rsid w:val="006A67F6"/>
    <w:rsid w:val="006B6BD6"/>
    <w:rsid w:val="006C0C0E"/>
    <w:rsid w:val="006C3357"/>
    <w:rsid w:val="006C63B2"/>
    <w:rsid w:val="006D3189"/>
    <w:rsid w:val="006D38AA"/>
    <w:rsid w:val="006D72CF"/>
    <w:rsid w:val="006E0267"/>
    <w:rsid w:val="006E4AA5"/>
    <w:rsid w:val="006F0BCD"/>
    <w:rsid w:val="006F6DA4"/>
    <w:rsid w:val="006F6FC1"/>
    <w:rsid w:val="006F74AE"/>
    <w:rsid w:val="00704D72"/>
    <w:rsid w:val="00706068"/>
    <w:rsid w:val="0070700A"/>
    <w:rsid w:val="00724793"/>
    <w:rsid w:val="007321DC"/>
    <w:rsid w:val="00745888"/>
    <w:rsid w:val="00771929"/>
    <w:rsid w:val="00777C66"/>
    <w:rsid w:val="00792C7E"/>
    <w:rsid w:val="00793587"/>
    <w:rsid w:val="007963D7"/>
    <w:rsid w:val="007A4C3C"/>
    <w:rsid w:val="007B2B37"/>
    <w:rsid w:val="007C28ED"/>
    <w:rsid w:val="007C41FB"/>
    <w:rsid w:val="007C62E1"/>
    <w:rsid w:val="007C64BD"/>
    <w:rsid w:val="007F3D5E"/>
    <w:rsid w:val="007F5F4C"/>
    <w:rsid w:val="007F6EAC"/>
    <w:rsid w:val="00802204"/>
    <w:rsid w:val="008055EF"/>
    <w:rsid w:val="00817E26"/>
    <w:rsid w:val="00820AD0"/>
    <w:rsid w:val="00820E68"/>
    <w:rsid w:val="008245CA"/>
    <w:rsid w:val="0084195A"/>
    <w:rsid w:val="00841E82"/>
    <w:rsid w:val="0084529C"/>
    <w:rsid w:val="00854033"/>
    <w:rsid w:val="00860940"/>
    <w:rsid w:val="00861692"/>
    <w:rsid w:val="00867032"/>
    <w:rsid w:val="008959F9"/>
    <w:rsid w:val="008A2A95"/>
    <w:rsid w:val="008B4158"/>
    <w:rsid w:val="008B5230"/>
    <w:rsid w:val="008C2C73"/>
    <w:rsid w:val="008C6649"/>
    <w:rsid w:val="008C7919"/>
    <w:rsid w:val="008E5964"/>
    <w:rsid w:val="008F21FF"/>
    <w:rsid w:val="00904276"/>
    <w:rsid w:val="009232AE"/>
    <w:rsid w:val="00925CB3"/>
    <w:rsid w:val="00926DA1"/>
    <w:rsid w:val="00927905"/>
    <w:rsid w:val="00930A15"/>
    <w:rsid w:val="00933180"/>
    <w:rsid w:val="00941881"/>
    <w:rsid w:val="00947F3E"/>
    <w:rsid w:val="00955C05"/>
    <w:rsid w:val="00956CB7"/>
    <w:rsid w:val="00962CFC"/>
    <w:rsid w:val="009631E4"/>
    <w:rsid w:val="0097506F"/>
    <w:rsid w:val="00976E94"/>
    <w:rsid w:val="00997862"/>
    <w:rsid w:val="009A06CE"/>
    <w:rsid w:val="009A4D65"/>
    <w:rsid w:val="009A7956"/>
    <w:rsid w:val="009A7F42"/>
    <w:rsid w:val="009B0D69"/>
    <w:rsid w:val="009B20AB"/>
    <w:rsid w:val="009C08C8"/>
    <w:rsid w:val="009C1215"/>
    <w:rsid w:val="009C2F86"/>
    <w:rsid w:val="009C31E8"/>
    <w:rsid w:val="009D52B0"/>
    <w:rsid w:val="009D7DDE"/>
    <w:rsid w:val="009E285F"/>
    <w:rsid w:val="009E33DE"/>
    <w:rsid w:val="009F1C09"/>
    <w:rsid w:val="009F3145"/>
    <w:rsid w:val="009F5A09"/>
    <w:rsid w:val="009F5EE6"/>
    <w:rsid w:val="00A21564"/>
    <w:rsid w:val="00A23E46"/>
    <w:rsid w:val="00A27442"/>
    <w:rsid w:val="00A44086"/>
    <w:rsid w:val="00A545F1"/>
    <w:rsid w:val="00A671EE"/>
    <w:rsid w:val="00A72893"/>
    <w:rsid w:val="00A74308"/>
    <w:rsid w:val="00A81949"/>
    <w:rsid w:val="00A9153D"/>
    <w:rsid w:val="00AA5594"/>
    <w:rsid w:val="00AA6E61"/>
    <w:rsid w:val="00AC4D71"/>
    <w:rsid w:val="00AC6C78"/>
    <w:rsid w:val="00AD15DA"/>
    <w:rsid w:val="00AD60F3"/>
    <w:rsid w:val="00AE7D75"/>
    <w:rsid w:val="00AF0DEE"/>
    <w:rsid w:val="00B0234E"/>
    <w:rsid w:val="00B26F17"/>
    <w:rsid w:val="00B40DD0"/>
    <w:rsid w:val="00B455AC"/>
    <w:rsid w:val="00B552A9"/>
    <w:rsid w:val="00B70840"/>
    <w:rsid w:val="00B84D57"/>
    <w:rsid w:val="00B93A3E"/>
    <w:rsid w:val="00B93B65"/>
    <w:rsid w:val="00B94218"/>
    <w:rsid w:val="00B95711"/>
    <w:rsid w:val="00B9786A"/>
    <w:rsid w:val="00BA2017"/>
    <w:rsid w:val="00BA78C9"/>
    <w:rsid w:val="00BB17B5"/>
    <w:rsid w:val="00BB2142"/>
    <w:rsid w:val="00BB2758"/>
    <w:rsid w:val="00BB640A"/>
    <w:rsid w:val="00BC0608"/>
    <w:rsid w:val="00BC0C60"/>
    <w:rsid w:val="00BC212A"/>
    <w:rsid w:val="00BD60E2"/>
    <w:rsid w:val="00BE5CA9"/>
    <w:rsid w:val="00BF2D60"/>
    <w:rsid w:val="00BF3841"/>
    <w:rsid w:val="00C13051"/>
    <w:rsid w:val="00C3121B"/>
    <w:rsid w:val="00C3315E"/>
    <w:rsid w:val="00C34E3A"/>
    <w:rsid w:val="00C35798"/>
    <w:rsid w:val="00C35AA5"/>
    <w:rsid w:val="00C40A3D"/>
    <w:rsid w:val="00C6381A"/>
    <w:rsid w:val="00C70A75"/>
    <w:rsid w:val="00C73BD7"/>
    <w:rsid w:val="00C854F8"/>
    <w:rsid w:val="00CA5718"/>
    <w:rsid w:val="00CA6DD0"/>
    <w:rsid w:val="00CB4849"/>
    <w:rsid w:val="00CD0277"/>
    <w:rsid w:val="00CD030B"/>
    <w:rsid w:val="00CF0061"/>
    <w:rsid w:val="00CF6B1A"/>
    <w:rsid w:val="00D00707"/>
    <w:rsid w:val="00D06207"/>
    <w:rsid w:val="00D15619"/>
    <w:rsid w:val="00D23982"/>
    <w:rsid w:val="00D26C47"/>
    <w:rsid w:val="00D303F5"/>
    <w:rsid w:val="00D447A1"/>
    <w:rsid w:val="00D512D3"/>
    <w:rsid w:val="00D51DB8"/>
    <w:rsid w:val="00D5444B"/>
    <w:rsid w:val="00D61BFA"/>
    <w:rsid w:val="00D7686E"/>
    <w:rsid w:val="00D81093"/>
    <w:rsid w:val="00D82927"/>
    <w:rsid w:val="00D83037"/>
    <w:rsid w:val="00D8546E"/>
    <w:rsid w:val="00D92BE2"/>
    <w:rsid w:val="00DA2017"/>
    <w:rsid w:val="00DA6070"/>
    <w:rsid w:val="00DB14F7"/>
    <w:rsid w:val="00DD0A50"/>
    <w:rsid w:val="00DD2C92"/>
    <w:rsid w:val="00DD5AA3"/>
    <w:rsid w:val="00DD777D"/>
    <w:rsid w:val="00DF0194"/>
    <w:rsid w:val="00DF7D7C"/>
    <w:rsid w:val="00E0293E"/>
    <w:rsid w:val="00E036A0"/>
    <w:rsid w:val="00E03FE6"/>
    <w:rsid w:val="00E20411"/>
    <w:rsid w:val="00E24AA8"/>
    <w:rsid w:val="00E24C6F"/>
    <w:rsid w:val="00E33B77"/>
    <w:rsid w:val="00E536D5"/>
    <w:rsid w:val="00E634CC"/>
    <w:rsid w:val="00E666C3"/>
    <w:rsid w:val="00E91D40"/>
    <w:rsid w:val="00E9717B"/>
    <w:rsid w:val="00EB2E2A"/>
    <w:rsid w:val="00EC33A3"/>
    <w:rsid w:val="00EC78F3"/>
    <w:rsid w:val="00EE02E3"/>
    <w:rsid w:val="00EE0989"/>
    <w:rsid w:val="00F14FBE"/>
    <w:rsid w:val="00F20742"/>
    <w:rsid w:val="00F234B9"/>
    <w:rsid w:val="00F301DF"/>
    <w:rsid w:val="00F561F0"/>
    <w:rsid w:val="00F7636A"/>
    <w:rsid w:val="00F77F52"/>
    <w:rsid w:val="00F82D6C"/>
    <w:rsid w:val="00F838A6"/>
    <w:rsid w:val="00F96261"/>
    <w:rsid w:val="00FA1D16"/>
    <w:rsid w:val="00FA4263"/>
    <w:rsid w:val="00FA44FB"/>
    <w:rsid w:val="00FB5A26"/>
    <w:rsid w:val="00FB76DB"/>
    <w:rsid w:val="00FB782C"/>
    <w:rsid w:val="00FD1A2E"/>
    <w:rsid w:val="00FD6212"/>
    <w:rsid w:val="00FD7E27"/>
    <w:rsid w:val="00FE09F2"/>
    <w:rsid w:val="00FE1A82"/>
    <w:rsid w:val="00FE270D"/>
    <w:rsid w:val="00FF50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D36BDB6-95FD-4E96-AAF7-FE06AE9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07"/>
    <w:rPr>
      <w:rFonts w:ascii="Times New Roman" w:eastAsia="Times New Roman" w:hAnsi="Times New Roman"/>
      <w:sz w:val="24"/>
      <w:lang w:eastAsia="en-US"/>
    </w:rPr>
  </w:style>
  <w:style w:type="paragraph" w:styleId="Heading1">
    <w:name w:val="heading 1"/>
    <w:basedOn w:val="Normal"/>
    <w:next w:val="Normal"/>
    <w:link w:val="Heading1Char"/>
    <w:qFormat/>
    <w:rsid w:val="00662773"/>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2773"/>
    <w:rPr>
      <w:rFonts w:ascii="Arial" w:eastAsia="Times New Roman" w:hAnsi="Arial" w:cs="Times New Roman"/>
      <w:sz w:val="32"/>
      <w:szCs w:val="20"/>
    </w:rPr>
  </w:style>
  <w:style w:type="paragraph" w:styleId="BodyText">
    <w:name w:val="Body Text"/>
    <w:basedOn w:val="Normal"/>
    <w:link w:val="BodyTextChar"/>
    <w:rsid w:val="00FE270D"/>
    <w:rPr>
      <w:rFonts w:ascii="Arial" w:hAnsi="Arial"/>
    </w:rPr>
  </w:style>
  <w:style w:type="character" w:customStyle="1" w:styleId="BodyTextChar">
    <w:name w:val="Body Text Char"/>
    <w:link w:val="BodyText"/>
    <w:rsid w:val="00FE270D"/>
    <w:rPr>
      <w:rFonts w:ascii="Arial" w:eastAsia="Times New Roman" w:hAnsi="Arial" w:cs="Times New Roman"/>
      <w:sz w:val="24"/>
      <w:szCs w:val="20"/>
    </w:rPr>
  </w:style>
  <w:style w:type="paragraph" w:styleId="ListParagraph">
    <w:name w:val="List Paragraph"/>
    <w:basedOn w:val="Normal"/>
    <w:uiPriority w:val="34"/>
    <w:qFormat/>
    <w:rsid w:val="00FE270D"/>
    <w:pPr>
      <w:ind w:left="720"/>
      <w:contextualSpacing/>
    </w:pPr>
    <w:rPr>
      <w:szCs w:val="24"/>
    </w:rPr>
  </w:style>
  <w:style w:type="paragraph" w:customStyle="1" w:styleId="MediumGrid21">
    <w:name w:val="Medium Grid 21"/>
    <w:uiPriority w:val="99"/>
    <w:qFormat/>
    <w:rsid w:val="00FE270D"/>
    <w:rPr>
      <w:rFonts w:ascii="Times New Roman" w:eastAsia="Times New Roman" w:hAnsi="Times New Roman"/>
      <w:sz w:val="24"/>
      <w:szCs w:val="24"/>
      <w:lang w:eastAsia="en-US"/>
    </w:rPr>
  </w:style>
  <w:style w:type="paragraph" w:customStyle="1" w:styleId="Default">
    <w:name w:val="Default"/>
    <w:rsid w:val="00BD60E2"/>
    <w:pPr>
      <w:autoSpaceDE w:val="0"/>
      <w:autoSpaceDN w:val="0"/>
      <w:adjustRightInd w:val="0"/>
    </w:pPr>
    <w:rPr>
      <w:rFonts w:ascii="Trebuchet MS" w:eastAsia="Times New Roman" w:hAnsi="Trebuchet MS" w:cs="Trebuchet MS"/>
      <w:color w:val="000000"/>
      <w:sz w:val="24"/>
      <w:szCs w:val="24"/>
    </w:rPr>
  </w:style>
  <w:style w:type="paragraph" w:styleId="Header">
    <w:name w:val="header"/>
    <w:basedOn w:val="Normal"/>
    <w:link w:val="HeaderChar"/>
    <w:uiPriority w:val="99"/>
    <w:unhideWhenUsed/>
    <w:rsid w:val="00560AB8"/>
    <w:pPr>
      <w:tabs>
        <w:tab w:val="center" w:pos="4513"/>
        <w:tab w:val="right" w:pos="9026"/>
      </w:tabs>
    </w:pPr>
  </w:style>
  <w:style w:type="character" w:customStyle="1" w:styleId="HeaderChar">
    <w:name w:val="Header Char"/>
    <w:link w:val="Header"/>
    <w:uiPriority w:val="99"/>
    <w:rsid w:val="00560AB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60AB8"/>
    <w:pPr>
      <w:tabs>
        <w:tab w:val="center" w:pos="4513"/>
        <w:tab w:val="right" w:pos="9026"/>
      </w:tabs>
    </w:pPr>
  </w:style>
  <w:style w:type="character" w:customStyle="1" w:styleId="FooterChar">
    <w:name w:val="Footer Char"/>
    <w:link w:val="Footer"/>
    <w:uiPriority w:val="99"/>
    <w:rsid w:val="00560AB8"/>
    <w:rPr>
      <w:rFonts w:ascii="Times New Roman" w:eastAsia="Times New Roman" w:hAnsi="Times New Roman" w:cs="Times New Roman"/>
      <w:sz w:val="24"/>
      <w:szCs w:val="20"/>
    </w:rPr>
  </w:style>
  <w:style w:type="paragraph" w:styleId="BalloonText">
    <w:name w:val="Balloon Text"/>
    <w:basedOn w:val="Normal"/>
    <w:link w:val="BalloonTextChar"/>
    <w:unhideWhenUsed/>
    <w:rsid w:val="00560AB8"/>
    <w:rPr>
      <w:rFonts w:ascii="Tahoma" w:hAnsi="Tahoma" w:cs="Tahoma"/>
      <w:sz w:val="16"/>
      <w:szCs w:val="16"/>
    </w:rPr>
  </w:style>
  <w:style w:type="character" w:customStyle="1" w:styleId="BalloonTextChar">
    <w:name w:val="Balloon Text Char"/>
    <w:link w:val="BalloonText"/>
    <w:rsid w:val="00560AB8"/>
    <w:rPr>
      <w:rFonts w:ascii="Tahoma" w:eastAsia="Times New Roman" w:hAnsi="Tahoma" w:cs="Tahoma"/>
      <w:sz w:val="16"/>
      <w:szCs w:val="16"/>
    </w:rPr>
  </w:style>
  <w:style w:type="paragraph" w:customStyle="1" w:styleId="Bulletskeyfindings">
    <w:name w:val="Bullets (key findings)"/>
    <w:basedOn w:val="Normal"/>
    <w:rsid w:val="00662773"/>
    <w:pPr>
      <w:numPr>
        <w:numId w:val="2"/>
      </w:numPr>
      <w:spacing w:after="120"/>
    </w:pPr>
    <w:rPr>
      <w:rFonts w:ascii="Tahoma" w:hAnsi="Tahoma"/>
      <w:color w:val="000000"/>
      <w:szCs w:val="24"/>
    </w:rPr>
  </w:style>
  <w:style w:type="paragraph" w:customStyle="1" w:styleId="Bulletsstandard">
    <w:name w:val="Bullets (standard)"/>
    <w:basedOn w:val="Normal"/>
    <w:rsid w:val="00662773"/>
    <w:pPr>
      <w:numPr>
        <w:numId w:val="3"/>
      </w:numPr>
      <w:ind w:left="924" w:hanging="357"/>
    </w:pPr>
    <w:rPr>
      <w:rFonts w:ascii="Tahoma" w:hAnsi="Tahoma"/>
      <w:color w:val="000000"/>
      <w:szCs w:val="24"/>
    </w:rPr>
  </w:style>
  <w:style w:type="paragraph" w:styleId="FootnoteText">
    <w:name w:val="footnote text"/>
    <w:basedOn w:val="Normal"/>
    <w:link w:val="FootnoteTextChar"/>
    <w:semiHidden/>
    <w:rsid w:val="00662773"/>
    <w:rPr>
      <w:rFonts w:ascii="Tahoma" w:hAnsi="Tahoma"/>
      <w:color w:val="000000"/>
      <w:sz w:val="20"/>
    </w:rPr>
  </w:style>
  <w:style w:type="character" w:customStyle="1" w:styleId="FootnoteTextChar">
    <w:name w:val="Footnote Text Char"/>
    <w:link w:val="FootnoteText"/>
    <w:semiHidden/>
    <w:rsid w:val="00662773"/>
    <w:rPr>
      <w:rFonts w:ascii="Tahoma" w:eastAsia="Times New Roman" w:hAnsi="Tahoma" w:cs="Times New Roman"/>
      <w:color w:val="000000"/>
      <w:sz w:val="20"/>
      <w:szCs w:val="20"/>
    </w:rPr>
  </w:style>
  <w:style w:type="paragraph" w:customStyle="1" w:styleId="Unnumberedparagraph">
    <w:name w:val="Unnumbered paragraph"/>
    <w:basedOn w:val="Normal"/>
    <w:rsid w:val="00662773"/>
    <w:pPr>
      <w:spacing w:after="240"/>
    </w:pPr>
    <w:rPr>
      <w:rFonts w:ascii="Tahoma" w:hAnsi="Tahoma"/>
      <w:color w:val="000000"/>
      <w:szCs w:val="24"/>
    </w:rPr>
  </w:style>
  <w:style w:type="paragraph" w:customStyle="1" w:styleId="Bulletsspaced">
    <w:name w:val="Bullets (spaced)"/>
    <w:basedOn w:val="Bulletsstandard"/>
    <w:rsid w:val="00662773"/>
    <w:pPr>
      <w:numPr>
        <w:numId w:val="5"/>
      </w:numPr>
      <w:spacing w:before="120"/>
      <w:ind w:left="924" w:hanging="357"/>
    </w:pPr>
  </w:style>
  <w:style w:type="character" w:customStyle="1" w:styleId="style11">
    <w:name w:val="style11"/>
    <w:rsid w:val="00662773"/>
    <w:rPr>
      <w:sz w:val="24"/>
      <w:szCs w:val="24"/>
    </w:rPr>
  </w:style>
  <w:style w:type="paragraph" w:customStyle="1" w:styleId="MediumGrid1-Accent21">
    <w:name w:val="Medium Grid 1 - Accent 21"/>
    <w:basedOn w:val="Normal"/>
    <w:qFormat/>
    <w:rsid w:val="00662773"/>
    <w:pPr>
      <w:ind w:left="720"/>
      <w:contextualSpacing/>
    </w:pPr>
    <w:rPr>
      <w:szCs w:val="24"/>
    </w:rPr>
  </w:style>
  <w:style w:type="paragraph" w:customStyle="1" w:styleId="TitleBlock">
    <w:name w:val="TitleBlock"/>
    <w:basedOn w:val="Normal"/>
    <w:rsid w:val="00662773"/>
    <w:pPr>
      <w:jc w:val="center"/>
    </w:pPr>
    <w:rPr>
      <w:rFonts w:ascii="Arial" w:hAnsi="Arial" w:cs="Arial"/>
      <w:sz w:val="56"/>
      <w:szCs w:val="56"/>
    </w:rPr>
  </w:style>
  <w:style w:type="table" w:styleId="TableGrid">
    <w:name w:val="Table Grid"/>
    <w:basedOn w:val="TableNormal"/>
    <w:uiPriority w:val="59"/>
    <w:rsid w:val="00DF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C0C0E"/>
    <w:pPr>
      <w:spacing w:after="200" w:line="276" w:lineRule="auto"/>
      <w:outlineLvl w:val="0"/>
    </w:pPr>
    <w:rPr>
      <w:rFonts w:ascii="Helvetica" w:eastAsia="Arial Unicode MS" w:hAnsi="Helvetica"/>
      <w:color w:val="000000"/>
      <w:sz w:val="22"/>
      <w:u w:color="000000"/>
    </w:rPr>
  </w:style>
  <w:style w:type="character" w:styleId="CommentReference">
    <w:name w:val="annotation reference"/>
    <w:rsid w:val="00FB76DB"/>
    <w:rPr>
      <w:sz w:val="18"/>
      <w:szCs w:val="18"/>
    </w:rPr>
  </w:style>
  <w:style w:type="paragraph" w:styleId="CommentText">
    <w:name w:val="annotation text"/>
    <w:basedOn w:val="Normal"/>
    <w:link w:val="CommentTextChar"/>
    <w:rsid w:val="00FB76DB"/>
    <w:rPr>
      <w:szCs w:val="24"/>
    </w:rPr>
  </w:style>
  <w:style w:type="character" w:customStyle="1" w:styleId="CommentTextChar">
    <w:name w:val="Comment Text Char"/>
    <w:link w:val="CommentText"/>
    <w:rsid w:val="00FB76D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B76DB"/>
    <w:rPr>
      <w:b/>
      <w:bCs/>
      <w:sz w:val="20"/>
      <w:szCs w:val="20"/>
    </w:rPr>
  </w:style>
  <w:style w:type="character" w:customStyle="1" w:styleId="CommentSubjectChar">
    <w:name w:val="Comment Subject Char"/>
    <w:link w:val="CommentSubject"/>
    <w:rsid w:val="00FB76DB"/>
    <w:rPr>
      <w:rFonts w:ascii="Times New Roman" w:eastAsia="Times New Roman" w:hAnsi="Times New Roman" w:cs="Times New Roman"/>
      <w:b/>
      <w:bCs/>
      <w:sz w:val="20"/>
      <w:szCs w:val="20"/>
    </w:rPr>
  </w:style>
  <w:style w:type="paragraph" w:styleId="Title">
    <w:name w:val="Title"/>
    <w:basedOn w:val="Normal"/>
    <w:link w:val="TitleChar"/>
    <w:qFormat/>
    <w:rsid w:val="00211568"/>
    <w:pPr>
      <w:jc w:val="center"/>
    </w:pPr>
    <w:rPr>
      <w:b/>
      <w:lang w:val="en-US"/>
    </w:rPr>
  </w:style>
  <w:style w:type="character" w:customStyle="1" w:styleId="TitleChar">
    <w:name w:val="Title Char"/>
    <w:basedOn w:val="DefaultParagraphFont"/>
    <w:link w:val="Title"/>
    <w:rsid w:val="00211568"/>
    <w:rPr>
      <w:rFonts w:ascii="Times New Roman" w:eastAsia="Times New Roman" w:hAnsi="Times New Roman"/>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93">
      <w:bodyDiv w:val="1"/>
      <w:marLeft w:val="0"/>
      <w:marRight w:val="0"/>
      <w:marTop w:val="0"/>
      <w:marBottom w:val="0"/>
      <w:divBdr>
        <w:top w:val="none" w:sz="0" w:space="0" w:color="auto"/>
        <w:left w:val="none" w:sz="0" w:space="0" w:color="auto"/>
        <w:bottom w:val="none" w:sz="0" w:space="0" w:color="auto"/>
        <w:right w:val="none" w:sz="0" w:space="0" w:color="auto"/>
      </w:divBdr>
    </w:div>
    <w:div w:id="749733823">
      <w:bodyDiv w:val="1"/>
      <w:marLeft w:val="0"/>
      <w:marRight w:val="0"/>
      <w:marTop w:val="0"/>
      <w:marBottom w:val="0"/>
      <w:divBdr>
        <w:top w:val="none" w:sz="0" w:space="0" w:color="auto"/>
        <w:left w:val="none" w:sz="0" w:space="0" w:color="auto"/>
        <w:bottom w:val="none" w:sz="0" w:space="0" w:color="auto"/>
        <w:right w:val="none" w:sz="0" w:space="0" w:color="auto"/>
      </w:divBdr>
    </w:div>
    <w:div w:id="1510636113">
      <w:bodyDiv w:val="1"/>
      <w:marLeft w:val="0"/>
      <w:marRight w:val="0"/>
      <w:marTop w:val="0"/>
      <w:marBottom w:val="0"/>
      <w:divBdr>
        <w:top w:val="none" w:sz="0" w:space="0" w:color="auto"/>
        <w:left w:val="none" w:sz="0" w:space="0" w:color="auto"/>
        <w:bottom w:val="none" w:sz="0" w:space="0" w:color="auto"/>
        <w:right w:val="none" w:sz="0" w:space="0" w:color="auto"/>
      </w:divBdr>
    </w:div>
    <w:div w:id="1578594828">
      <w:bodyDiv w:val="1"/>
      <w:marLeft w:val="0"/>
      <w:marRight w:val="0"/>
      <w:marTop w:val="0"/>
      <w:marBottom w:val="0"/>
      <w:divBdr>
        <w:top w:val="none" w:sz="0" w:space="0" w:color="auto"/>
        <w:left w:val="none" w:sz="0" w:space="0" w:color="auto"/>
        <w:bottom w:val="none" w:sz="0" w:space="0" w:color="auto"/>
        <w:right w:val="none" w:sz="0" w:space="0" w:color="auto"/>
      </w:divBdr>
    </w:div>
    <w:div w:id="1657804325">
      <w:bodyDiv w:val="1"/>
      <w:marLeft w:val="0"/>
      <w:marRight w:val="0"/>
      <w:marTop w:val="0"/>
      <w:marBottom w:val="0"/>
      <w:divBdr>
        <w:top w:val="none" w:sz="0" w:space="0" w:color="auto"/>
        <w:left w:val="none" w:sz="0" w:space="0" w:color="auto"/>
        <w:bottom w:val="none" w:sz="0" w:space="0" w:color="auto"/>
        <w:right w:val="none" w:sz="0" w:space="0" w:color="auto"/>
      </w:divBdr>
    </w:div>
    <w:div w:id="178927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1281-9573-41EF-8F44-DFB5F765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5692</Words>
  <Characters>32447</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cp:lastModifiedBy>John Rivers</cp:lastModifiedBy>
  <cp:revision>2</cp:revision>
  <cp:lastPrinted>2014-07-07T12:21:00Z</cp:lastPrinted>
  <dcterms:created xsi:type="dcterms:W3CDTF">2017-11-09T11:15:00Z</dcterms:created>
  <dcterms:modified xsi:type="dcterms:W3CDTF">2017-11-09T11:15:00Z</dcterms:modified>
</cp:coreProperties>
</file>