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B46781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B46781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28741F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Help problem solve</w:t>
            </w:r>
          </w:p>
          <w:p w:rsidR="00A36996" w:rsidRPr="007C0569" w:rsidRDefault="00E02774" w:rsidP="00E02774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Problem solving</w:t>
            </w:r>
            <w:r w:rsidR="0028741F"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action plan</w:t>
            </w:r>
          </w:p>
        </w:tc>
      </w:tr>
      <w:tr w:rsidR="00A36996" w:rsidTr="00B46781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A36996" w:rsidRDefault="001C373B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Default="001C373B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Pr="00752502" w:rsidRDefault="001C373B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8BB" w:rsidRDefault="006026D5" w:rsidP="009F78BB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>We often</w:t>
      </w:r>
      <w:r w:rsidR="00FF4483"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emphasise </w:t>
      </w:r>
      <w:r w:rsidRPr="009F78BB">
        <w:rPr>
          <w:rFonts w:ascii="Century Gothic" w:eastAsia="Times New Roman" w:hAnsi="Century Gothic" w:cs="Arial"/>
          <w:b/>
          <w:sz w:val="24"/>
          <w:szCs w:val="24"/>
          <w:lang w:eastAsia="en-GB"/>
        </w:rPr>
        <w:t>individual</w:t>
      </w:r>
      <w:r w:rsidR="00FF4483" w:rsidRPr="009F78BB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 responsibility</w:t>
      </w:r>
      <w:r w:rsidR="00FF4483"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when considering young </w:t>
      </w:r>
      <w:proofErr w:type="gramStart"/>
      <w:r w:rsidR="00FF4483"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>people</w:t>
      </w:r>
      <w:r w:rsidR="001C373B">
        <w:rPr>
          <w:rFonts w:ascii="Century Gothic" w:eastAsia="Times New Roman" w:hAnsi="Century Gothic" w:cs="Arial"/>
          <w:sz w:val="24"/>
          <w:szCs w:val="24"/>
          <w:lang w:eastAsia="en-GB"/>
        </w:rPr>
        <w:t>’s</w:t>
      </w:r>
      <w:bookmarkStart w:id="0" w:name="_GoBack"/>
      <w:bookmarkEnd w:id="0"/>
      <w:proofErr w:type="gramEnd"/>
      <w:r w:rsidR="00FF4483"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offending, </w:t>
      </w:r>
      <w:r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focusing on </w:t>
      </w:r>
      <w:r w:rsidR="00FF4483"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challenging their </w:t>
      </w:r>
      <w:r w:rsidR="00FF4483" w:rsidRPr="009F78BB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attitudes </w:t>
      </w:r>
      <w:r w:rsidRPr="009F78BB">
        <w:rPr>
          <w:rFonts w:ascii="Century Gothic" w:eastAsia="Times New Roman" w:hAnsi="Century Gothic" w:cs="Arial"/>
          <w:b/>
          <w:sz w:val="24"/>
          <w:szCs w:val="24"/>
          <w:lang w:eastAsia="en-GB"/>
        </w:rPr>
        <w:t>and behaviour</w:t>
      </w:r>
      <w:r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in our interventions</w:t>
      </w:r>
      <w:r w:rsid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. </w:t>
      </w:r>
    </w:p>
    <w:p w:rsidR="009F78BB" w:rsidRDefault="009F78BB" w:rsidP="009F78BB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6026D5" w:rsidRPr="009F78BB" w:rsidRDefault="00FF4483" w:rsidP="009F78BB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However, it is </w:t>
      </w:r>
      <w:r w:rsidR="006026D5"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also </w:t>
      </w:r>
      <w:r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>important to consider young people’s c</w:t>
      </w:r>
      <w:r w:rsidR="00936F7A"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>om</w:t>
      </w:r>
      <w:r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>plex social and welfare needs</w:t>
      </w:r>
      <w:r w:rsidRPr="009F78BB">
        <w:rPr>
          <w:rFonts w:ascii="Century Gothic" w:eastAsia="Times New Roman" w:hAnsi="Century Gothic" w:cs="Arial"/>
          <w:color w:val="1F3864" w:themeColor="accent5" w:themeShade="80"/>
          <w:sz w:val="24"/>
          <w:szCs w:val="24"/>
          <w:lang w:eastAsia="en-GB"/>
        </w:rPr>
        <w:t xml:space="preserve">, </w:t>
      </w:r>
      <w:r w:rsidR="006026D5"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 xml:space="preserve">considering </w:t>
      </w:r>
      <w:proofErr w:type="gramStart"/>
      <w:r w:rsidR="006026D5"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>whether or not</w:t>
      </w:r>
      <w:proofErr w:type="gramEnd"/>
      <w:r w:rsidR="006026D5"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 xml:space="preserve"> these are being met</w:t>
      </w:r>
      <w:r w:rsidR="006026D5" w:rsidRPr="009F78BB">
        <w:rPr>
          <w:rFonts w:ascii="Century Gothic" w:eastAsia="Times New Roman" w:hAnsi="Century Gothic" w:cs="Arial"/>
          <w:color w:val="1F3864" w:themeColor="accent5" w:themeShade="80"/>
          <w:sz w:val="24"/>
          <w:szCs w:val="24"/>
          <w:lang w:eastAsia="en-GB"/>
        </w:rPr>
        <w:t>.</w:t>
      </w:r>
    </w:p>
    <w:p w:rsidR="009F78BB" w:rsidRDefault="009F78BB" w:rsidP="009F78BB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936F7A" w:rsidRPr="009F78BB" w:rsidRDefault="006026D5" w:rsidP="009F78BB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When a young person’s needs </w:t>
      </w:r>
      <w:proofErr w:type="gramStart"/>
      <w:r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>are not being met</w:t>
      </w:r>
      <w:proofErr w:type="gramEnd"/>
      <w:r w:rsidRPr="009F78B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, this increases the likelihood of them offending. </w:t>
      </w:r>
      <w:r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 xml:space="preserve">By focussing on tackling these issues, we can help reduce reoffending. </w:t>
      </w:r>
      <w:r w:rsidR="00FF4483" w:rsidRPr="009F78BB">
        <w:rPr>
          <w:rFonts w:ascii="Century Gothic" w:eastAsia="Times New Roman" w:hAnsi="Century Gothic" w:cs="Arial"/>
          <w:b/>
          <w:color w:val="1F3864" w:themeColor="accent5" w:themeShade="80"/>
          <w:sz w:val="24"/>
          <w:szCs w:val="24"/>
          <w:lang w:eastAsia="en-GB"/>
        </w:rPr>
        <w:t xml:space="preserve"> </w:t>
      </w:r>
    </w:p>
    <w:p w:rsidR="00FF4483" w:rsidRPr="006026D5" w:rsidRDefault="00FF4483" w:rsidP="006026D5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:rsidR="006026D5" w:rsidRDefault="006026D5" w:rsidP="006026D5">
      <w:pPr>
        <w:spacing w:after="0" w:line="240" w:lineRule="auto"/>
        <w:jc w:val="both"/>
        <w:rPr>
          <w:rFonts w:ascii="Century Gothic" w:eastAsia="Times New Roman" w:hAnsi="Century Gothic" w:cs="Arial"/>
          <w:sz w:val="26"/>
          <w:szCs w:val="26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8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CellMar>
          <w:right w:w="198" w:type="dxa"/>
        </w:tblCellMar>
        <w:tblLook w:val="04A0" w:firstRow="1" w:lastRow="0" w:firstColumn="1" w:lastColumn="0" w:noHBand="0" w:noVBand="1"/>
      </w:tblPr>
      <w:tblGrid>
        <w:gridCol w:w="1269"/>
        <w:gridCol w:w="8561"/>
      </w:tblGrid>
      <w:tr w:rsidR="009F78BB" w:rsidRPr="00282EAD" w:rsidTr="009F78BB">
        <w:trPr>
          <w:trHeight w:val="5046"/>
        </w:trPr>
        <w:tc>
          <w:tcPr>
            <w:tcW w:w="1269" w:type="dxa"/>
            <w:vAlign w:val="center"/>
          </w:tcPr>
          <w:p w:rsidR="009F78BB" w:rsidRDefault="009F78BB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5505680" wp14:editId="56134F8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-1085215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vAlign w:val="center"/>
          </w:tcPr>
          <w:p w:rsidR="009F78BB" w:rsidRPr="009F78BB" w:rsidRDefault="009F78BB" w:rsidP="00647E4C">
            <w:pPr>
              <w:spacing w:before="12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 w:rsidRPr="009F78BB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Build on exercises (XXX) to co-create a problem-solving action plan, taking care to stick to the following principles:</w:t>
            </w:r>
          </w:p>
          <w:p w:rsidR="009F78BB" w:rsidRPr="009F78BB" w:rsidRDefault="009F78BB" w:rsidP="009F78BB">
            <w:pPr>
              <w:pStyle w:val="ListParagraph"/>
              <w:numPr>
                <w:ilvl w:val="0"/>
                <w:numId w:val="3"/>
              </w:numPr>
              <w:spacing w:before="18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Make sure this is a </w:t>
            </w:r>
            <w:r w:rsidRPr="009F78BB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co-creative process</w:t>
            </w: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, done </w:t>
            </w:r>
            <w:r w:rsidRPr="009F78B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jointly with the young person</w:t>
            </w: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and their family, where appropriate. </w:t>
            </w:r>
          </w:p>
          <w:p w:rsidR="009F78BB" w:rsidRPr="009F78BB" w:rsidRDefault="009F78BB" w:rsidP="009F78BB">
            <w:pPr>
              <w:pStyle w:val="ListParagraph"/>
              <w:numPr>
                <w:ilvl w:val="0"/>
                <w:numId w:val="3"/>
              </w:numPr>
              <w:spacing w:before="18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Use </w:t>
            </w:r>
            <w:r w:rsidRPr="009F78B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young people’s own interests</w:t>
            </w: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and </w:t>
            </w:r>
            <w:r w:rsidRPr="009F78BB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be creative in engaging them</w:t>
            </w: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in formulating this plan. </w:t>
            </w:r>
          </w:p>
          <w:p w:rsidR="009F78BB" w:rsidRPr="009F78BB" w:rsidRDefault="009F78BB" w:rsidP="009F78BB">
            <w:pPr>
              <w:pStyle w:val="ListParagraph"/>
              <w:numPr>
                <w:ilvl w:val="0"/>
                <w:numId w:val="3"/>
              </w:numPr>
              <w:spacing w:before="18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As much as possible, </w:t>
            </w:r>
            <w:r w:rsidRPr="009F78BB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empower young people to make suggestions</w:t>
            </w:r>
            <w:r w:rsidRPr="009F78BB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and always </w:t>
            </w:r>
            <w:r w:rsidRPr="009F78B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consider how </w:t>
            </w:r>
            <w:proofErr w:type="gramStart"/>
            <w:r w:rsidRPr="009F78B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they’re</w:t>
            </w:r>
            <w:proofErr w:type="gramEnd"/>
            <w:r w:rsidRPr="009F78BB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 going to stick with something when you’re no longer involved. </w:t>
            </w:r>
          </w:p>
          <w:p w:rsidR="009F78BB" w:rsidRPr="009F78BB" w:rsidRDefault="009F78BB" w:rsidP="009F78BB">
            <w:pPr>
              <w:pStyle w:val="ListParagraph"/>
              <w:numPr>
                <w:ilvl w:val="0"/>
                <w:numId w:val="3"/>
              </w:numPr>
              <w:spacing w:before="180"/>
              <w:ind w:left="714" w:hanging="357"/>
              <w:contextualSpacing w:val="0"/>
              <w:rPr>
                <w:rFonts w:ascii="Century Gothic" w:hAnsi="Century Gothic"/>
                <w:sz w:val="26"/>
                <w:szCs w:val="26"/>
              </w:rPr>
            </w:pP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Wherever possible young people should be </w:t>
            </w:r>
            <w:r w:rsidRPr="009F78BB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referred to the appropriate mainstream services for support</w:t>
            </w:r>
            <w:r w:rsidRPr="009F78BB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(rather than being attached to the YOT for an offending intervention), as this avoids harmful stigma and labelling.</w:t>
            </w:r>
            <w:r w:rsidRPr="009F78BB"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  <w:t xml:space="preserve"> </w:t>
            </w:r>
          </w:p>
        </w:tc>
      </w:tr>
    </w:tbl>
    <w:p w:rsidR="009F78BB" w:rsidRPr="006026D5" w:rsidRDefault="009F78BB" w:rsidP="006026D5">
      <w:pPr>
        <w:spacing w:after="0" w:line="240" w:lineRule="auto"/>
        <w:jc w:val="both"/>
        <w:rPr>
          <w:rFonts w:ascii="Century Gothic" w:eastAsia="Times New Roman" w:hAnsi="Century Gothic" w:cs="Arial"/>
          <w:sz w:val="26"/>
          <w:szCs w:val="26"/>
          <w:lang w:eastAsia="en-GB"/>
        </w:rPr>
      </w:pPr>
    </w:p>
    <w:p w:rsidR="009F78BB" w:rsidRDefault="009F78BB">
      <w:pPr>
        <w:rPr>
          <w:rFonts w:ascii="Century Gothic" w:eastAsia="Times New Roman" w:hAnsi="Century Gothic" w:cs="Arial"/>
          <w:sz w:val="26"/>
          <w:szCs w:val="26"/>
          <w:lang w:eastAsia="en-GB"/>
        </w:rPr>
      </w:pPr>
      <w:r>
        <w:rPr>
          <w:rFonts w:ascii="Century Gothic" w:eastAsia="Times New Roman" w:hAnsi="Century Gothic" w:cs="Arial"/>
          <w:sz w:val="26"/>
          <w:szCs w:val="26"/>
          <w:lang w:eastAsia="en-GB"/>
        </w:rPr>
        <w:br w:type="page"/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85"/>
        <w:gridCol w:w="7557"/>
        <w:gridCol w:w="2164"/>
      </w:tblGrid>
      <w:tr w:rsidR="0028741F" w:rsidRPr="00155331" w:rsidTr="009F78BB">
        <w:trPr>
          <w:trHeight w:val="871"/>
        </w:trPr>
        <w:tc>
          <w:tcPr>
            <w:tcW w:w="3960" w:type="pct"/>
            <w:gridSpan w:val="2"/>
            <w:vAlign w:val="center"/>
          </w:tcPr>
          <w:p w:rsidR="0028741F" w:rsidRPr="00155331" w:rsidRDefault="0028741F" w:rsidP="00965BD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lastRenderedPageBreak/>
              <w:t>ACTION PLAN</w:t>
            </w:r>
          </w:p>
        </w:tc>
        <w:tc>
          <w:tcPr>
            <w:tcW w:w="1040" w:type="pct"/>
            <w:vAlign w:val="center"/>
          </w:tcPr>
          <w:p w:rsidR="0028741F" w:rsidRPr="00155331" w:rsidRDefault="0028741F" w:rsidP="00965BDA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155331">
              <w:rPr>
                <w:rFonts w:ascii="Century Gothic" w:hAnsi="Century Gothic"/>
                <w:b/>
                <w:sz w:val="30"/>
                <w:szCs w:val="30"/>
              </w:rPr>
              <w:t>Who is responsible</w:t>
            </w:r>
          </w:p>
        </w:tc>
      </w:tr>
      <w:tr w:rsidR="0028741F" w:rsidRPr="00057D43" w:rsidTr="009F78BB">
        <w:trPr>
          <w:trHeight w:val="2324"/>
        </w:trPr>
        <w:tc>
          <w:tcPr>
            <w:tcW w:w="329" w:type="pct"/>
            <w:vAlign w:val="center"/>
          </w:tcPr>
          <w:p w:rsidR="0028741F" w:rsidRPr="00057D43" w:rsidRDefault="0028741F" w:rsidP="00965BD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57D43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</w:tc>
        <w:tc>
          <w:tcPr>
            <w:tcW w:w="3631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  <w:sz w:val="70"/>
                <w:szCs w:val="70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692040656"/>
                <w:placeholder>
                  <w:docPart w:val="88084DD23BFC438786CCA27033947E1C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  <w:tc>
          <w:tcPr>
            <w:tcW w:w="1040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692814074"/>
                <w:placeholder>
                  <w:docPart w:val="3D4805C9EE974634B37E269CFDA6A91A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</w:tr>
      <w:tr w:rsidR="0028741F" w:rsidRPr="00057D43" w:rsidTr="009F78BB">
        <w:trPr>
          <w:trHeight w:val="2324"/>
        </w:trPr>
        <w:tc>
          <w:tcPr>
            <w:tcW w:w="329" w:type="pct"/>
            <w:vAlign w:val="center"/>
          </w:tcPr>
          <w:p w:rsidR="0028741F" w:rsidRPr="00057D43" w:rsidRDefault="0028741F" w:rsidP="00965BD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57D43">
              <w:rPr>
                <w:rFonts w:ascii="Century Gothic" w:hAnsi="Century Gothic"/>
                <w:b/>
                <w:sz w:val="40"/>
                <w:szCs w:val="40"/>
              </w:rPr>
              <w:t>2</w:t>
            </w:r>
          </w:p>
        </w:tc>
        <w:tc>
          <w:tcPr>
            <w:tcW w:w="3631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185254263"/>
                <w:placeholder>
                  <w:docPart w:val="3AC28523412B479EBBD072954D592FEA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  <w:tc>
          <w:tcPr>
            <w:tcW w:w="1040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  <w:sz w:val="70"/>
                <w:szCs w:val="70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197977960"/>
                <w:placeholder>
                  <w:docPart w:val="0E0F18FFFBDA45DFB24E836E49455E7A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</w:tr>
      <w:tr w:rsidR="0028741F" w:rsidRPr="00057D43" w:rsidTr="009F78BB">
        <w:trPr>
          <w:trHeight w:val="2324"/>
        </w:trPr>
        <w:tc>
          <w:tcPr>
            <w:tcW w:w="329" w:type="pct"/>
            <w:vAlign w:val="center"/>
          </w:tcPr>
          <w:p w:rsidR="0028741F" w:rsidRPr="00057D43" w:rsidRDefault="0028741F" w:rsidP="00965BD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57D43">
              <w:rPr>
                <w:rFonts w:ascii="Century Gothic" w:hAnsi="Century Gothic"/>
                <w:b/>
                <w:sz w:val="40"/>
                <w:szCs w:val="40"/>
              </w:rPr>
              <w:t>3</w:t>
            </w:r>
          </w:p>
        </w:tc>
        <w:tc>
          <w:tcPr>
            <w:tcW w:w="3631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1200588956"/>
                <w:placeholder>
                  <w:docPart w:val="1C00D263B9914B6C8F06D2391F7C5A42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  <w:tc>
          <w:tcPr>
            <w:tcW w:w="1040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  <w:sz w:val="70"/>
                <w:szCs w:val="70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466243554"/>
                <w:placeholder>
                  <w:docPart w:val="76E3ECB863E6474C81F1F1E6E64A2CB5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</w:tr>
      <w:tr w:rsidR="0028741F" w:rsidRPr="00057D43" w:rsidTr="009F78BB">
        <w:trPr>
          <w:trHeight w:val="2324"/>
        </w:trPr>
        <w:tc>
          <w:tcPr>
            <w:tcW w:w="329" w:type="pct"/>
            <w:vAlign w:val="center"/>
          </w:tcPr>
          <w:p w:rsidR="0028741F" w:rsidRPr="00057D43" w:rsidRDefault="0028741F" w:rsidP="00965BD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57D43">
              <w:rPr>
                <w:rFonts w:ascii="Century Gothic" w:hAnsi="Century Gothic"/>
                <w:b/>
                <w:sz w:val="40"/>
                <w:szCs w:val="40"/>
              </w:rPr>
              <w:t>4</w:t>
            </w:r>
          </w:p>
        </w:tc>
        <w:tc>
          <w:tcPr>
            <w:tcW w:w="3631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  <w:sz w:val="70"/>
                <w:szCs w:val="70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-1398510841"/>
                <w:placeholder>
                  <w:docPart w:val="FFD0665FC6B24981ACAA3779D8DED789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  <w:tc>
          <w:tcPr>
            <w:tcW w:w="1040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  <w:sz w:val="70"/>
                <w:szCs w:val="70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180103714"/>
                <w:placeholder>
                  <w:docPart w:val="81AB4FE6C145459694CEC130D0B35579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</w:tr>
      <w:tr w:rsidR="0028741F" w:rsidRPr="00057D43" w:rsidTr="009F78BB">
        <w:trPr>
          <w:trHeight w:val="2324"/>
        </w:trPr>
        <w:tc>
          <w:tcPr>
            <w:tcW w:w="329" w:type="pct"/>
            <w:vAlign w:val="center"/>
          </w:tcPr>
          <w:p w:rsidR="0028741F" w:rsidRPr="00057D43" w:rsidRDefault="0028741F" w:rsidP="00965BD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57D43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3631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-596946944"/>
                <w:placeholder>
                  <w:docPart w:val="83DBDBC0964B4F828DA2115BAB1B9ED7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  <w:tc>
          <w:tcPr>
            <w:tcW w:w="1040" w:type="pct"/>
            <w:vAlign w:val="center"/>
          </w:tcPr>
          <w:p w:rsidR="0028741F" w:rsidRPr="00057D43" w:rsidRDefault="001C373B" w:rsidP="00965BDA">
            <w:pPr>
              <w:rPr>
                <w:rFonts w:ascii="Century Gothic" w:hAnsi="Century Gothic"/>
                <w:sz w:val="70"/>
                <w:szCs w:val="70"/>
              </w:rPr>
            </w:pPr>
            <w:sdt>
              <w:sdtPr>
                <w:rPr>
                  <w:rStyle w:val="Text11"/>
                </w:rPr>
                <w:alias w:val=" "/>
                <w:tag w:val=" "/>
                <w:id w:val="1104699227"/>
                <w:placeholder>
                  <w:docPart w:val="192E1EC6ECA941EE8CA8464C69DE2463"/>
                </w:placeholder>
                <w:text/>
              </w:sdtPr>
              <w:sdtEndPr>
                <w:rPr>
                  <w:rStyle w:val="Text11"/>
                </w:rPr>
              </w:sdtEndPr>
              <w:sdtContent>
                <w:r w:rsidR="0028741F">
                  <w:rPr>
                    <w:rStyle w:val="Text11"/>
                  </w:rPr>
                  <w:t xml:space="preserve">       </w:t>
                </w:r>
              </w:sdtContent>
            </w:sdt>
          </w:p>
        </w:tc>
      </w:tr>
    </w:tbl>
    <w:p w:rsidR="00093CAF" w:rsidRDefault="00093CAF" w:rsidP="006026D5"/>
    <w:sectPr w:rsidR="00093CAF" w:rsidSect="00B45BEE">
      <w:headerReference w:type="default" r:id="rId9"/>
      <w:foot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61764"/>
    <w:multiLevelType w:val="hybridMultilevel"/>
    <w:tmpl w:val="DC0A00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3CAF"/>
    <w:rsid w:val="001069B3"/>
    <w:rsid w:val="001C373B"/>
    <w:rsid w:val="0028741F"/>
    <w:rsid w:val="00426853"/>
    <w:rsid w:val="004D4740"/>
    <w:rsid w:val="006026D5"/>
    <w:rsid w:val="0066291B"/>
    <w:rsid w:val="00887EC6"/>
    <w:rsid w:val="00936F7A"/>
    <w:rsid w:val="009F0A0D"/>
    <w:rsid w:val="009F78BB"/>
    <w:rsid w:val="00A12AD0"/>
    <w:rsid w:val="00A36996"/>
    <w:rsid w:val="00A96F39"/>
    <w:rsid w:val="00AB2724"/>
    <w:rsid w:val="00B45BEE"/>
    <w:rsid w:val="00B46781"/>
    <w:rsid w:val="00B5304F"/>
    <w:rsid w:val="00B8436D"/>
    <w:rsid w:val="00C73339"/>
    <w:rsid w:val="00D25CE0"/>
    <w:rsid w:val="00D85EDD"/>
    <w:rsid w:val="00DE417E"/>
    <w:rsid w:val="00E02774"/>
    <w:rsid w:val="00E10B87"/>
    <w:rsid w:val="00EA64E3"/>
    <w:rsid w:val="00EB3E94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  <w:style w:type="character" w:customStyle="1" w:styleId="Text11">
    <w:name w:val="Text 11"/>
    <w:basedOn w:val="DefaultParagraphFont"/>
    <w:uiPriority w:val="1"/>
    <w:rsid w:val="0028741F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  <w:docPart>
      <w:docPartPr>
        <w:name w:val="88084DD23BFC438786CCA2703394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6F25-6624-41F1-9EED-C07C1360A54C}"/>
      </w:docPartPr>
      <w:docPartBody>
        <w:p w:rsidR="007C3172" w:rsidRDefault="007A7283" w:rsidP="007A7283">
          <w:pPr>
            <w:pStyle w:val="88084DD23BFC438786CCA27033947E1C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3D4805C9EE974634B37E269CFDA6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EB0E-9DD5-475F-8D32-FB3E395C27FB}"/>
      </w:docPartPr>
      <w:docPartBody>
        <w:p w:rsidR="007C3172" w:rsidRDefault="007A7283" w:rsidP="007A7283">
          <w:pPr>
            <w:pStyle w:val="3D4805C9EE974634B37E269CFDA6A91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3AC28523412B479EBBD072954D5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CEB5-F928-4F45-9C78-885EB17A9298}"/>
      </w:docPartPr>
      <w:docPartBody>
        <w:p w:rsidR="007C3172" w:rsidRDefault="007A7283" w:rsidP="007A7283">
          <w:pPr>
            <w:pStyle w:val="3AC28523412B479EBBD072954D592FE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0E0F18FFFBDA45DFB24E836E4945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900D-1E84-40A1-B600-738280EE8686}"/>
      </w:docPartPr>
      <w:docPartBody>
        <w:p w:rsidR="007C3172" w:rsidRDefault="007A7283" w:rsidP="007A7283">
          <w:pPr>
            <w:pStyle w:val="0E0F18FFFBDA45DFB24E836E49455E7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1C00D263B9914B6C8F06D2391F7C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26C8-850C-4B0E-A023-ECE764FC206C}"/>
      </w:docPartPr>
      <w:docPartBody>
        <w:p w:rsidR="007C3172" w:rsidRDefault="007A7283" w:rsidP="007A7283">
          <w:pPr>
            <w:pStyle w:val="1C00D263B9914B6C8F06D2391F7C5A42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6E3ECB863E6474C81F1F1E6E64A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13EB-8E65-43BA-A80F-8B695BC19D6E}"/>
      </w:docPartPr>
      <w:docPartBody>
        <w:p w:rsidR="007C3172" w:rsidRDefault="007A7283" w:rsidP="007A7283">
          <w:pPr>
            <w:pStyle w:val="76E3ECB863E6474C81F1F1E6E64A2CB5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FFD0665FC6B24981ACAA3779D8DE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A0DB-AA87-4470-96E7-C0470447810C}"/>
      </w:docPartPr>
      <w:docPartBody>
        <w:p w:rsidR="007C3172" w:rsidRDefault="007A7283" w:rsidP="007A7283">
          <w:pPr>
            <w:pStyle w:val="FFD0665FC6B24981ACAA3779D8DED789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81AB4FE6C145459694CEC130D0B3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AD34-BE4F-4988-BB06-48E836459E4D}"/>
      </w:docPartPr>
      <w:docPartBody>
        <w:p w:rsidR="007C3172" w:rsidRDefault="007A7283" w:rsidP="007A7283">
          <w:pPr>
            <w:pStyle w:val="81AB4FE6C145459694CEC130D0B35579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83DBDBC0964B4F828DA2115BAB1B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94E9-CBDD-4DC8-94AD-E570B9A16C1B}"/>
      </w:docPartPr>
      <w:docPartBody>
        <w:p w:rsidR="007C3172" w:rsidRDefault="007A7283" w:rsidP="007A7283">
          <w:pPr>
            <w:pStyle w:val="83DBDBC0964B4F828DA2115BAB1B9ED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192E1EC6ECA941EE8CA8464C69DE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E3DD-2097-488B-9CE5-CB7BF4AB5CB4}"/>
      </w:docPartPr>
      <w:docPartBody>
        <w:p w:rsidR="007C3172" w:rsidRDefault="007A7283" w:rsidP="007A7283">
          <w:pPr>
            <w:pStyle w:val="192E1EC6ECA941EE8CA8464C69DE2463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  <w:rsid w:val="007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7A7283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  <w:style w:type="paragraph" w:customStyle="1" w:styleId="88084DD23BFC438786CCA27033947E1C">
    <w:name w:val="88084DD23BFC438786CCA27033947E1C"/>
    <w:rsid w:val="007A7283"/>
  </w:style>
  <w:style w:type="paragraph" w:customStyle="1" w:styleId="3D4805C9EE974634B37E269CFDA6A91A">
    <w:name w:val="3D4805C9EE974634B37E269CFDA6A91A"/>
    <w:rsid w:val="007A7283"/>
  </w:style>
  <w:style w:type="paragraph" w:customStyle="1" w:styleId="3AC28523412B479EBBD072954D592FEA">
    <w:name w:val="3AC28523412B479EBBD072954D592FEA"/>
    <w:rsid w:val="007A7283"/>
  </w:style>
  <w:style w:type="paragraph" w:customStyle="1" w:styleId="0E0F18FFFBDA45DFB24E836E49455E7A">
    <w:name w:val="0E0F18FFFBDA45DFB24E836E49455E7A"/>
    <w:rsid w:val="007A7283"/>
  </w:style>
  <w:style w:type="paragraph" w:customStyle="1" w:styleId="1C00D263B9914B6C8F06D2391F7C5A42">
    <w:name w:val="1C00D263B9914B6C8F06D2391F7C5A42"/>
    <w:rsid w:val="007A7283"/>
  </w:style>
  <w:style w:type="paragraph" w:customStyle="1" w:styleId="76E3ECB863E6474C81F1F1E6E64A2CB5">
    <w:name w:val="76E3ECB863E6474C81F1F1E6E64A2CB5"/>
    <w:rsid w:val="007A7283"/>
  </w:style>
  <w:style w:type="paragraph" w:customStyle="1" w:styleId="FFD0665FC6B24981ACAA3779D8DED789">
    <w:name w:val="FFD0665FC6B24981ACAA3779D8DED789"/>
    <w:rsid w:val="007A7283"/>
  </w:style>
  <w:style w:type="paragraph" w:customStyle="1" w:styleId="81AB4FE6C145459694CEC130D0B35579">
    <w:name w:val="81AB4FE6C145459694CEC130D0B35579"/>
    <w:rsid w:val="007A7283"/>
  </w:style>
  <w:style w:type="paragraph" w:customStyle="1" w:styleId="83DBDBC0964B4F828DA2115BAB1B9ED7">
    <w:name w:val="83DBDBC0964B4F828DA2115BAB1B9ED7"/>
    <w:rsid w:val="007A7283"/>
  </w:style>
  <w:style w:type="paragraph" w:customStyle="1" w:styleId="192E1EC6ECA941EE8CA8464C69DE2463">
    <w:name w:val="192E1EC6ECA941EE8CA8464C69DE2463"/>
    <w:rsid w:val="007A7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9DDC-BB1C-42B2-B21F-24A51A36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2017-10-20T08:33:00Z</dcterms:created>
  <dcterms:modified xsi:type="dcterms:W3CDTF">2017-10-20T08:33:00Z</dcterms:modified>
</cp:coreProperties>
</file>