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3E5B7" w14:textId="77777777" w:rsidR="002F5E4F" w:rsidRDefault="002F5E4F" w:rsidP="00103A27">
      <w:pPr>
        <w:pStyle w:val="Title"/>
        <w:rPr>
          <w:lang w:val="en-GB"/>
        </w:rPr>
      </w:pPr>
    </w:p>
    <w:p w14:paraId="68B4DC23" w14:textId="77777777" w:rsidR="002F5E4F" w:rsidRPr="002F5E4F" w:rsidRDefault="002F5E4F" w:rsidP="00103A27">
      <w:pPr>
        <w:pStyle w:val="Title"/>
        <w:rPr>
          <w:spacing w:val="0"/>
          <w:sz w:val="24"/>
          <w:szCs w:val="24"/>
          <w:lang w:val="en-GB"/>
        </w:rPr>
      </w:pPr>
    </w:p>
    <w:p w14:paraId="291A6550" w14:textId="4A0E40EF" w:rsidR="00564C5A" w:rsidRDefault="002F5E4F" w:rsidP="002F5E4F">
      <w:pPr>
        <w:pStyle w:val="Title"/>
        <w:jc w:val="left"/>
        <w:rPr>
          <w:rFonts w:ascii="Arial" w:hAnsi="Arial" w:cs="Arial"/>
          <w:spacing w:val="0"/>
          <w:sz w:val="24"/>
          <w:szCs w:val="24"/>
          <w:lang w:val="en-GB"/>
        </w:rPr>
      </w:pPr>
      <w:r w:rsidRPr="002F5E4F">
        <w:rPr>
          <w:rFonts w:ascii="Arial" w:hAnsi="Arial" w:cs="Arial"/>
          <w:spacing w:val="0"/>
          <w:sz w:val="24"/>
          <w:szCs w:val="24"/>
          <w:lang w:val="en-GB"/>
        </w:rPr>
        <w:t>Ethical a</w:t>
      </w:r>
      <w:r w:rsidR="00103A27" w:rsidRPr="002F5E4F">
        <w:rPr>
          <w:rFonts w:ascii="Arial" w:hAnsi="Arial" w:cs="Arial"/>
          <w:spacing w:val="0"/>
          <w:sz w:val="24"/>
          <w:szCs w:val="24"/>
          <w:lang w:val="en-GB"/>
        </w:rPr>
        <w:t xml:space="preserve">pproval </w:t>
      </w:r>
      <w:r w:rsidRPr="002F5E4F">
        <w:rPr>
          <w:rFonts w:ascii="Arial" w:hAnsi="Arial" w:cs="Arial"/>
          <w:spacing w:val="0"/>
          <w:sz w:val="24"/>
          <w:szCs w:val="24"/>
          <w:lang w:val="en-GB"/>
        </w:rPr>
        <w:t>for taught units</w:t>
      </w:r>
    </w:p>
    <w:p w14:paraId="3DD6E9D9" w14:textId="77777777" w:rsidR="00E45CC4" w:rsidRPr="00E45CC4" w:rsidRDefault="00E45CC4" w:rsidP="00E45CC4">
      <w:pPr>
        <w:rPr>
          <w:lang w:val="en-GB"/>
        </w:rPr>
      </w:pPr>
    </w:p>
    <w:p w14:paraId="74AD7611" w14:textId="77777777" w:rsidR="00201EEB" w:rsidRPr="002F5E4F" w:rsidRDefault="00201EEB" w:rsidP="00345B55">
      <w:pPr>
        <w:pStyle w:val="Heading1"/>
        <w:rPr>
          <w:rFonts w:ascii="Arial" w:hAnsi="Arial" w:cs="Arial"/>
          <w:lang w:val="en-GB"/>
        </w:rPr>
      </w:pPr>
      <w:r w:rsidRPr="002F5E4F">
        <w:rPr>
          <w:rFonts w:ascii="Arial" w:hAnsi="Arial" w:cs="Arial"/>
          <w:lang w:val="en-GB"/>
        </w:rPr>
        <w:t>Introduction</w:t>
      </w:r>
    </w:p>
    <w:p w14:paraId="724C5A44" w14:textId="60387F0B" w:rsidR="00564C5A" w:rsidRPr="004C6540" w:rsidRDefault="000E7E88" w:rsidP="005B130E">
      <w:pPr>
        <w:jc w:val="left"/>
        <w:rPr>
          <w:rFonts w:ascii="Arial" w:hAnsi="Arial" w:cs="Arial"/>
          <w:sz w:val="24"/>
          <w:szCs w:val="24"/>
          <w:lang w:val="en-GB"/>
        </w:rPr>
      </w:pPr>
      <w:r w:rsidRPr="002F5E4F">
        <w:rPr>
          <w:rFonts w:ascii="Arial" w:hAnsi="Arial" w:cs="Arial"/>
          <w:sz w:val="24"/>
          <w:szCs w:val="24"/>
          <w:lang w:val="en-GB"/>
        </w:rPr>
        <w:t xml:space="preserve">All research at Manchester Metropolitan University is subject to ethical scrutiny and approval. </w:t>
      </w:r>
      <w:r w:rsidR="005B01DA" w:rsidRPr="002F5E4F">
        <w:rPr>
          <w:rFonts w:ascii="Arial" w:hAnsi="Arial" w:cs="Arial"/>
          <w:sz w:val="24"/>
          <w:szCs w:val="24"/>
          <w:lang w:val="en-GB"/>
        </w:rPr>
        <w:t xml:space="preserve">As part of </w:t>
      </w:r>
      <w:r w:rsidR="004C6540">
        <w:rPr>
          <w:rFonts w:ascii="Arial" w:hAnsi="Arial" w:cs="Arial"/>
          <w:sz w:val="24"/>
          <w:szCs w:val="24"/>
          <w:lang w:val="en-GB"/>
        </w:rPr>
        <w:t>the University’s research-informed teaching agenda</w:t>
      </w:r>
      <w:r w:rsidR="005B01DA" w:rsidRPr="002F5E4F">
        <w:rPr>
          <w:rFonts w:ascii="Arial" w:hAnsi="Arial" w:cs="Arial"/>
          <w:sz w:val="24"/>
          <w:szCs w:val="24"/>
          <w:lang w:val="en-GB"/>
        </w:rPr>
        <w:t>, large numbers of undergraduate or postgradua</w:t>
      </w:r>
      <w:r w:rsidR="004C6540">
        <w:rPr>
          <w:rFonts w:ascii="Arial" w:hAnsi="Arial" w:cs="Arial"/>
          <w:sz w:val="24"/>
          <w:szCs w:val="24"/>
          <w:lang w:val="en-GB"/>
        </w:rPr>
        <w:t xml:space="preserve">te-taught students are regularly </w:t>
      </w:r>
      <w:r w:rsidR="005B01DA" w:rsidRPr="002F5E4F">
        <w:rPr>
          <w:rFonts w:ascii="Arial" w:hAnsi="Arial" w:cs="Arial"/>
          <w:sz w:val="24"/>
          <w:szCs w:val="24"/>
          <w:lang w:val="en-GB"/>
        </w:rPr>
        <w:t xml:space="preserve">undertaking </w:t>
      </w:r>
      <w:r w:rsidR="004C6540">
        <w:rPr>
          <w:rFonts w:ascii="Arial" w:hAnsi="Arial" w:cs="Arial"/>
          <w:sz w:val="24"/>
          <w:szCs w:val="24"/>
          <w:lang w:val="en-GB"/>
        </w:rPr>
        <w:t xml:space="preserve">a range of </w:t>
      </w:r>
      <w:r w:rsidR="005B01DA" w:rsidRPr="002F5E4F">
        <w:rPr>
          <w:rFonts w:ascii="Arial" w:hAnsi="Arial" w:cs="Arial"/>
          <w:sz w:val="24"/>
          <w:szCs w:val="24"/>
          <w:lang w:val="en-GB"/>
        </w:rPr>
        <w:t xml:space="preserve">research </w:t>
      </w:r>
      <w:r w:rsidR="004E63B3" w:rsidRPr="002F5E4F">
        <w:rPr>
          <w:rFonts w:ascii="Arial" w:hAnsi="Arial" w:cs="Arial"/>
          <w:sz w:val="24"/>
          <w:szCs w:val="24"/>
          <w:lang w:val="en-GB"/>
        </w:rPr>
        <w:t xml:space="preserve">skills </w:t>
      </w:r>
      <w:r w:rsidR="004C6540">
        <w:rPr>
          <w:rFonts w:ascii="Arial" w:hAnsi="Arial" w:cs="Arial"/>
          <w:sz w:val="24"/>
          <w:szCs w:val="24"/>
          <w:lang w:val="en-GB"/>
        </w:rPr>
        <w:t xml:space="preserve">exercises that require </w:t>
      </w:r>
      <w:r w:rsidR="005B01DA" w:rsidRPr="002F5E4F">
        <w:rPr>
          <w:rFonts w:ascii="Arial" w:hAnsi="Arial" w:cs="Arial"/>
          <w:sz w:val="24"/>
          <w:szCs w:val="24"/>
          <w:lang w:val="en-GB"/>
        </w:rPr>
        <w:t>ethical sc</w:t>
      </w:r>
      <w:r w:rsidR="00B7538C" w:rsidRPr="002F5E4F">
        <w:rPr>
          <w:rFonts w:ascii="Arial" w:hAnsi="Arial" w:cs="Arial"/>
          <w:sz w:val="24"/>
          <w:szCs w:val="24"/>
          <w:lang w:val="en-GB"/>
        </w:rPr>
        <w:t>rutiny</w:t>
      </w:r>
      <w:r w:rsidR="004C6540">
        <w:rPr>
          <w:rFonts w:ascii="Arial" w:hAnsi="Arial" w:cs="Arial"/>
          <w:sz w:val="24"/>
          <w:szCs w:val="24"/>
          <w:lang w:val="en-GB"/>
        </w:rPr>
        <w:t xml:space="preserve"> without the need for a full individual ethical review</w:t>
      </w:r>
      <w:r w:rsidR="00B7538C" w:rsidRPr="002F5E4F">
        <w:rPr>
          <w:rFonts w:ascii="Arial" w:hAnsi="Arial" w:cs="Arial"/>
          <w:sz w:val="24"/>
          <w:szCs w:val="24"/>
          <w:lang w:val="en-GB"/>
        </w:rPr>
        <w:t xml:space="preserve">. </w:t>
      </w:r>
      <w:r w:rsidR="00CC0625" w:rsidRPr="002F5E4F">
        <w:rPr>
          <w:rFonts w:ascii="Arial" w:hAnsi="Arial" w:cs="Arial"/>
          <w:sz w:val="24"/>
          <w:szCs w:val="24"/>
          <w:lang w:val="en-GB"/>
        </w:rPr>
        <w:t xml:space="preserve">Where students will be conducting research </w:t>
      </w:r>
      <w:r w:rsidR="004E63B3" w:rsidRPr="002F5E4F">
        <w:rPr>
          <w:rFonts w:ascii="Arial" w:hAnsi="Arial" w:cs="Arial"/>
          <w:sz w:val="24"/>
          <w:szCs w:val="24"/>
          <w:lang w:val="en-GB"/>
        </w:rPr>
        <w:t xml:space="preserve">skills </w:t>
      </w:r>
      <w:r w:rsidR="00CC0625" w:rsidRPr="002F5E4F">
        <w:rPr>
          <w:rFonts w:ascii="Arial" w:hAnsi="Arial" w:cs="Arial"/>
          <w:sz w:val="24"/>
          <w:szCs w:val="24"/>
          <w:lang w:val="en-GB"/>
        </w:rPr>
        <w:t>exercises that are of a sufficiently similar nature to be reviewed together, a single ethics applicati</w:t>
      </w:r>
      <w:r w:rsidR="004E63B3" w:rsidRPr="002F5E4F">
        <w:rPr>
          <w:rFonts w:ascii="Arial" w:hAnsi="Arial" w:cs="Arial"/>
          <w:sz w:val="24"/>
          <w:szCs w:val="24"/>
          <w:lang w:val="en-GB"/>
        </w:rPr>
        <w:t>on can be submitted for faculty review</w:t>
      </w:r>
      <w:r w:rsidR="00CC0625" w:rsidRPr="002F5E4F">
        <w:rPr>
          <w:rFonts w:ascii="Arial" w:hAnsi="Arial" w:cs="Arial"/>
          <w:sz w:val="24"/>
          <w:szCs w:val="24"/>
          <w:lang w:val="en-GB"/>
        </w:rPr>
        <w:t xml:space="preserve">. This process is designed to increase the efficiency of the University procedure </w:t>
      </w:r>
      <w:r w:rsidR="004C6540">
        <w:rPr>
          <w:rFonts w:ascii="Arial" w:hAnsi="Arial" w:cs="Arial"/>
          <w:sz w:val="24"/>
          <w:szCs w:val="24"/>
          <w:lang w:val="en-GB"/>
        </w:rPr>
        <w:t xml:space="preserve">and allows for proportionate </w:t>
      </w:r>
      <w:r w:rsidR="0017295F" w:rsidRPr="002F5E4F">
        <w:rPr>
          <w:rFonts w:ascii="Arial" w:hAnsi="Arial" w:cs="Arial"/>
          <w:sz w:val="24"/>
          <w:szCs w:val="24"/>
          <w:lang w:val="en-GB"/>
        </w:rPr>
        <w:t>ethical scrutiny</w:t>
      </w:r>
      <w:r w:rsidR="005B130E">
        <w:rPr>
          <w:rFonts w:ascii="Arial" w:hAnsi="Arial" w:cs="Arial"/>
          <w:sz w:val="24"/>
          <w:szCs w:val="24"/>
          <w:lang w:val="en-GB"/>
        </w:rPr>
        <w:t xml:space="preserve"> for research skills exercises</w:t>
      </w:r>
      <w:r w:rsidR="00CC0625" w:rsidRPr="002F5E4F">
        <w:rPr>
          <w:rFonts w:ascii="Arial" w:hAnsi="Arial" w:cs="Arial"/>
          <w:sz w:val="24"/>
          <w:szCs w:val="24"/>
          <w:lang w:val="en-GB"/>
        </w:rPr>
        <w:t>.</w:t>
      </w:r>
    </w:p>
    <w:p w14:paraId="762FCADA" w14:textId="77777777" w:rsidR="0052521D" w:rsidRPr="002F5E4F" w:rsidRDefault="0052521D" w:rsidP="0052521D">
      <w:pPr>
        <w:pStyle w:val="Heading1"/>
        <w:rPr>
          <w:rFonts w:ascii="Arial" w:hAnsi="Arial" w:cs="Arial"/>
          <w:lang w:val="en-GB"/>
        </w:rPr>
      </w:pPr>
      <w:r w:rsidRPr="002F5E4F">
        <w:rPr>
          <w:rFonts w:ascii="Arial" w:hAnsi="Arial" w:cs="Arial"/>
          <w:lang w:val="en-GB"/>
        </w:rPr>
        <w:t>Definition</w:t>
      </w:r>
    </w:p>
    <w:p w14:paraId="2285F99E" w14:textId="4C78494B" w:rsidR="0052521D" w:rsidRPr="004C6540" w:rsidRDefault="004C6540" w:rsidP="005B130E">
      <w:pPr>
        <w:jc w:val="left"/>
        <w:rPr>
          <w:rFonts w:ascii="Arial" w:hAnsi="Arial" w:cs="Arial"/>
          <w:sz w:val="24"/>
          <w:szCs w:val="24"/>
          <w:lang w:val="en-GB"/>
        </w:rPr>
      </w:pPr>
      <w:r>
        <w:rPr>
          <w:rFonts w:ascii="Arial" w:hAnsi="Arial" w:cs="Arial"/>
          <w:sz w:val="24"/>
          <w:szCs w:val="24"/>
          <w:lang w:val="en-GB"/>
        </w:rPr>
        <w:t xml:space="preserve">For </w:t>
      </w:r>
      <w:r w:rsidR="00FC3AF1" w:rsidRPr="004C6540">
        <w:rPr>
          <w:rFonts w:ascii="Arial" w:hAnsi="Arial" w:cs="Arial"/>
          <w:sz w:val="24"/>
          <w:szCs w:val="24"/>
          <w:lang w:val="en-GB"/>
        </w:rPr>
        <w:t xml:space="preserve">this policy, research undertaken </w:t>
      </w:r>
      <w:r w:rsidR="006E2AA1" w:rsidRPr="004C6540">
        <w:rPr>
          <w:rFonts w:ascii="Arial" w:hAnsi="Arial" w:cs="Arial"/>
          <w:sz w:val="24"/>
          <w:szCs w:val="24"/>
          <w:lang w:val="en-GB"/>
        </w:rPr>
        <w:t xml:space="preserve">by UG / PGT students as part of their coursework can be considered as a research </w:t>
      </w:r>
      <w:r w:rsidR="004E63B3" w:rsidRPr="004C6540">
        <w:rPr>
          <w:rFonts w:ascii="Arial" w:hAnsi="Arial" w:cs="Arial"/>
          <w:sz w:val="24"/>
          <w:szCs w:val="24"/>
          <w:lang w:val="en-GB"/>
        </w:rPr>
        <w:t xml:space="preserve">skills </w:t>
      </w:r>
      <w:r w:rsidR="006E2AA1" w:rsidRPr="004C6540">
        <w:rPr>
          <w:rFonts w:ascii="Arial" w:hAnsi="Arial" w:cs="Arial"/>
          <w:sz w:val="24"/>
          <w:szCs w:val="24"/>
          <w:lang w:val="en-GB"/>
        </w:rPr>
        <w:t xml:space="preserve">exercise eligible for generic </w:t>
      </w:r>
      <w:r w:rsidR="005B130E">
        <w:rPr>
          <w:rFonts w:ascii="Arial" w:hAnsi="Arial" w:cs="Arial"/>
          <w:sz w:val="24"/>
          <w:szCs w:val="24"/>
          <w:lang w:val="en-GB"/>
        </w:rPr>
        <w:t xml:space="preserve">unit-level </w:t>
      </w:r>
      <w:r w:rsidR="006E2AA1" w:rsidRPr="004C6540">
        <w:rPr>
          <w:rFonts w:ascii="Arial" w:hAnsi="Arial" w:cs="Arial"/>
          <w:sz w:val="24"/>
          <w:szCs w:val="24"/>
          <w:lang w:val="en-GB"/>
        </w:rPr>
        <w:t xml:space="preserve">approval if: </w:t>
      </w:r>
    </w:p>
    <w:p w14:paraId="08C5F5F2" w14:textId="77777777" w:rsidR="006E2AA1" w:rsidRPr="004C6540" w:rsidRDefault="006E2AA1" w:rsidP="005B130E">
      <w:pPr>
        <w:pStyle w:val="ListParagraph"/>
        <w:numPr>
          <w:ilvl w:val="0"/>
          <w:numId w:val="9"/>
        </w:numPr>
        <w:jc w:val="left"/>
        <w:rPr>
          <w:rFonts w:ascii="Arial" w:hAnsi="Arial" w:cs="Arial"/>
          <w:sz w:val="24"/>
          <w:szCs w:val="24"/>
          <w:lang w:val="en-GB"/>
        </w:rPr>
      </w:pPr>
      <w:r w:rsidRPr="004C6540">
        <w:rPr>
          <w:rFonts w:ascii="Arial" w:hAnsi="Arial" w:cs="Arial"/>
          <w:sz w:val="24"/>
          <w:szCs w:val="24"/>
          <w:lang w:val="en-GB"/>
        </w:rPr>
        <w:t>it does not involve high risk activities;</w:t>
      </w:r>
    </w:p>
    <w:p w14:paraId="2D790CB2" w14:textId="77777777" w:rsidR="006E2AA1" w:rsidRPr="004C6540" w:rsidRDefault="006E2AA1" w:rsidP="005B130E">
      <w:pPr>
        <w:pStyle w:val="ListParagraph"/>
        <w:numPr>
          <w:ilvl w:val="0"/>
          <w:numId w:val="9"/>
        </w:numPr>
        <w:jc w:val="left"/>
        <w:rPr>
          <w:rFonts w:ascii="Arial" w:hAnsi="Arial" w:cs="Arial"/>
          <w:sz w:val="24"/>
          <w:szCs w:val="24"/>
          <w:lang w:val="en-GB"/>
        </w:rPr>
      </w:pPr>
      <w:r w:rsidRPr="004C6540">
        <w:rPr>
          <w:rFonts w:ascii="Arial" w:hAnsi="Arial" w:cs="Arial"/>
          <w:sz w:val="24"/>
          <w:szCs w:val="24"/>
          <w:lang w:val="en-GB"/>
        </w:rPr>
        <w:t>it is designed to enhance the students’ knowledge, skills, and practice;</w:t>
      </w:r>
    </w:p>
    <w:p w14:paraId="17E8E2F5" w14:textId="78993A07" w:rsidR="006E2AA1" w:rsidRPr="004C6540" w:rsidRDefault="006E2AA1" w:rsidP="005B130E">
      <w:pPr>
        <w:pStyle w:val="ListParagraph"/>
        <w:numPr>
          <w:ilvl w:val="0"/>
          <w:numId w:val="9"/>
        </w:numPr>
        <w:jc w:val="left"/>
        <w:rPr>
          <w:rFonts w:ascii="Arial" w:hAnsi="Arial" w:cs="Arial"/>
          <w:sz w:val="24"/>
          <w:szCs w:val="24"/>
          <w:lang w:val="en-GB"/>
        </w:rPr>
      </w:pPr>
      <w:r w:rsidRPr="004C6540">
        <w:rPr>
          <w:rFonts w:ascii="Arial" w:hAnsi="Arial" w:cs="Arial"/>
          <w:sz w:val="24"/>
          <w:szCs w:val="24"/>
          <w:lang w:val="en-GB"/>
        </w:rPr>
        <w:t xml:space="preserve">its findings are not to be published and are not otherwise intended to contribute to the existing body of </w:t>
      </w:r>
      <w:r w:rsidR="005B130E">
        <w:rPr>
          <w:rFonts w:ascii="Arial" w:hAnsi="Arial" w:cs="Arial"/>
          <w:sz w:val="24"/>
          <w:szCs w:val="24"/>
          <w:lang w:val="en-GB"/>
        </w:rPr>
        <w:t>“</w:t>
      </w:r>
      <w:r w:rsidRPr="004C6540">
        <w:rPr>
          <w:rFonts w:ascii="Arial" w:hAnsi="Arial" w:cs="Arial"/>
          <w:sz w:val="24"/>
          <w:szCs w:val="24"/>
          <w:lang w:val="en-GB"/>
        </w:rPr>
        <w:t>scientific</w:t>
      </w:r>
      <w:r w:rsidR="005B130E">
        <w:rPr>
          <w:rFonts w:ascii="Arial" w:hAnsi="Arial" w:cs="Arial"/>
          <w:sz w:val="24"/>
          <w:szCs w:val="24"/>
          <w:lang w:val="en-GB"/>
        </w:rPr>
        <w:t>”</w:t>
      </w:r>
      <w:r w:rsidRPr="004C6540">
        <w:rPr>
          <w:rFonts w:ascii="Arial" w:hAnsi="Arial" w:cs="Arial"/>
          <w:sz w:val="24"/>
          <w:szCs w:val="24"/>
          <w:lang w:val="en-GB"/>
        </w:rPr>
        <w:t xml:space="preserve"> knowledge and understanding</w:t>
      </w:r>
      <w:r w:rsidR="004E63B3" w:rsidRPr="004C6540">
        <w:rPr>
          <w:rStyle w:val="FootnoteReference"/>
          <w:rFonts w:ascii="Arial" w:hAnsi="Arial" w:cs="Arial"/>
          <w:sz w:val="24"/>
          <w:szCs w:val="24"/>
          <w:lang w:val="en-GB"/>
        </w:rPr>
        <w:footnoteReference w:id="1"/>
      </w:r>
      <w:r w:rsidRPr="004C6540">
        <w:rPr>
          <w:rFonts w:ascii="Arial" w:hAnsi="Arial" w:cs="Arial"/>
          <w:sz w:val="24"/>
          <w:szCs w:val="24"/>
          <w:lang w:val="en-GB"/>
        </w:rPr>
        <w:t>;</w:t>
      </w:r>
    </w:p>
    <w:p w14:paraId="5C577FC2" w14:textId="77777777" w:rsidR="006E2AA1" w:rsidRPr="004C6540" w:rsidRDefault="006E2AA1" w:rsidP="005B130E">
      <w:pPr>
        <w:pStyle w:val="ListParagraph"/>
        <w:numPr>
          <w:ilvl w:val="0"/>
          <w:numId w:val="9"/>
        </w:numPr>
        <w:jc w:val="left"/>
        <w:rPr>
          <w:rFonts w:ascii="Arial" w:hAnsi="Arial" w:cs="Arial"/>
          <w:sz w:val="24"/>
          <w:szCs w:val="24"/>
          <w:lang w:val="en-GB"/>
        </w:rPr>
      </w:pPr>
      <w:r w:rsidRPr="004C6540">
        <w:rPr>
          <w:rFonts w:ascii="Arial" w:hAnsi="Arial" w:cs="Arial"/>
          <w:sz w:val="24"/>
          <w:szCs w:val="24"/>
          <w:lang w:val="en-GB"/>
        </w:rPr>
        <w:t xml:space="preserve">is simultaneously performed by a cohort of students as an individual activity showing similarities in: </w:t>
      </w:r>
    </w:p>
    <w:p w14:paraId="23CD1C81"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research topic; </w:t>
      </w:r>
    </w:p>
    <w:p w14:paraId="0ECB5157"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research questions, aims and objectives; </w:t>
      </w:r>
    </w:p>
    <w:p w14:paraId="28FC2D3B"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methodology and methods;</w:t>
      </w:r>
    </w:p>
    <w:p w14:paraId="6D5FF3DE" w14:textId="77777777" w:rsidR="001749A0" w:rsidRPr="004C6540" w:rsidRDefault="001749A0"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relative location;</w:t>
      </w:r>
    </w:p>
    <w:p w14:paraId="151B77C6"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category of human participant; </w:t>
      </w:r>
    </w:p>
    <w:p w14:paraId="59CE9E9A"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nature of human participation; </w:t>
      </w:r>
    </w:p>
    <w:p w14:paraId="66A75235"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the type of method chosen to inform participants; </w:t>
      </w:r>
    </w:p>
    <w:p w14:paraId="3C09BA68" w14:textId="77777777" w:rsidR="006E2AA1" w:rsidRPr="004C6540" w:rsidRDefault="006E2AA1" w:rsidP="005B130E">
      <w:pPr>
        <w:pStyle w:val="ListParagraph"/>
        <w:numPr>
          <w:ilvl w:val="2"/>
          <w:numId w:val="11"/>
        </w:numPr>
        <w:jc w:val="left"/>
        <w:rPr>
          <w:rFonts w:ascii="Arial" w:hAnsi="Arial" w:cs="Arial"/>
          <w:sz w:val="24"/>
          <w:szCs w:val="24"/>
          <w:lang w:val="en-GB"/>
        </w:rPr>
      </w:pPr>
      <w:r w:rsidRPr="004C6540">
        <w:rPr>
          <w:rFonts w:ascii="Arial" w:hAnsi="Arial" w:cs="Arial"/>
          <w:sz w:val="24"/>
          <w:szCs w:val="24"/>
          <w:lang w:val="en-GB"/>
        </w:rPr>
        <w:t xml:space="preserve">the content of the information sheet, covering letter or written script; </w:t>
      </w:r>
    </w:p>
    <w:p w14:paraId="5C410AFC" w14:textId="77777777" w:rsidR="006E2AA1" w:rsidRPr="004C6540" w:rsidRDefault="006E2AA1" w:rsidP="005B130E">
      <w:pPr>
        <w:pStyle w:val="ListParagraph"/>
        <w:numPr>
          <w:ilvl w:val="2"/>
          <w:numId w:val="11"/>
        </w:numPr>
        <w:jc w:val="left"/>
        <w:rPr>
          <w:rFonts w:ascii="Arial" w:hAnsi="Arial" w:cs="Arial"/>
          <w:sz w:val="24"/>
          <w:szCs w:val="24"/>
          <w:lang w:val="en-GB"/>
        </w:rPr>
      </w:pPr>
      <w:proofErr w:type="gramStart"/>
      <w:r w:rsidRPr="004C6540">
        <w:rPr>
          <w:rFonts w:ascii="Arial" w:hAnsi="Arial" w:cs="Arial"/>
          <w:sz w:val="24"/>
          <w:szCs w:val="24"/>
          <w:lang w:val="en-GB"/>
        </w:rPr>
        <w:t>content</w:t>
      </w:r>
      <w:proofErr w:type="gramEnd"/>
      <w:r w:rsidRPr="004C6540">
        <w:rPr>
          <w:rFonts w:ascii="Arial" w:hAnsi="Arial" w:cs="Arial"/>
          <w:sz w:val="24"/>
          <w:szCs w:val="24"/>
          <w:lang w:val="en-GB"/>
        </w:rPr>
        <w:t xml:space="preserve"> of the consent form. </w:t>
      </w:r>
    </w:p>
    <w:p w14:paraId="6C13EA0B" w14:textId="50C66896" w:rsidR="00103A27" w:rsidRPr="005B130E" w:rsidRDefault="008502A9" w:rsidP="00103A27">
      <w:pPr>
        <w:pStyle w:val="Heading1"/>
        <w:ind w:left="357" w:hanging="357"/>
        <w:rPr>
          <w:rFonts w:ascii="Arial" w:hAnsi="Arial" w:cs="Arial"/>
          <w:lang w:val="en-GB"/>
        </w:rPr>
      </w:pPr>
      <w:r w:rsidRPr="002F5E4F">
        <w:rPr>
          <w:rFonts w:ascii="Arial" w:hAnsi="Arial" w:cs="Arial"/>
          <w:lang w:val="en-GB"/>
        </w:rPr>
        <w:lastRenderedPageBreak/>
        <w:t xml:space="preserve">Eligibility </w:t>
      </w:r>
    </w:p>
    <w:p w14:paraId="5306A50D" w14:textId="77777777" w:rsidR="008502A9" w:rsidRPr="005B130E" w:rsidRDefault="008502A9" w:rsidP="00536C95">
      <w:pPr>
        <w:spacing w:after="0" w:line="240" w:lineRule="auto"/>
        <w:jc w:val="left"/>
        <w:rPr>
          <w:rFonts w:ascii="Arial" w:hAnsi="Arial" w:cs="Arial"/>
          <w:sz w:val="24"/>
          <w:szCs w:val="24"/>
          <w:lang w:val="en-GB"/>
        </w:rPr>
      </w:pPr>
      <w:r w:rsidRPr="005B130E">
        <w:rPr>
          <w:rFonts w:ascii="Arial" w:hAnsi="Arial" w:cs="Arial"/>
          <w:sz w:val="24"/>
          <w:szCs w:val="24"/>
          <w:lang w:val="en-GB"/>
        </w:rPr>
        <w:t xml:space="preserve">Eligible research exercises could potentially involve: </w:t>
      </w:r>
    </w:p>
    <w:p w14:paraId="40F6C3B5" w14:textId="67F208BC" w:rsidR="00DF7C1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Primary data collection from human participants (including, but not limited to interviews, questionnaires, images, artefacts and digital data)</w:t>
      </w:r>
    </w:p>
    <w:p w14:paraId="01A3961A" w14:textId="03E237C9" w:rsidR="005B130E" w:rsidRPr="005B130E" w:rsidRDefault="005B130E" w:rsidP="00536C95">
      <w:pPr>
        <w:jc w:val="left"/>
        <w:rPr>
          <w:rFonts w:ascii="Arial" w:hAnsi="Arial" w:cs="Arial"/>
          <w:lang w:val="en-GB"/>
        </w:rPr>
      </w:pPr>
    </w:p>
    <w:p w14:paraId="55BEC461" w14:textId="58C65C86" w:rsidR="00DF7C1E" w:rsidRPr="005B130E" w:rsidRDefault="005B130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 xml:space="preserve">Aspects that </w:t>
      </w:r>
      <w:r w:rsidR="00DF7C1E" w:rsidRPr="005B130E">
        <w:rPr>
          <w:rFonts w:ascii="Arial" w:hAnsi="Arial" w:cs="Arial"/>
          <w:sz w:val="24"/>
          <w:szCs w:val="24"/>
          <w:lang w:val="en-GB"/>
        </w:rPr>
        <w:t>participants could find embarrassing or emotionally upsetting.</w:t>
      </w:r>
    </w:p>
    <w:p w14:paraId="12809DF9"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Aspects that students could find embarrassing or emotionally upsetting.</w:t>
      </w:r>
    </w:p>
    <w:p w14:paraId="6B39200A"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Aspects related to culturally or socially sensitive issues in all types of research regardless of human participation</w:t>
      </w:r>
    </w:p>
    <w:p w14:paraId="098EFD86"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Vulnerable individuals (children, adults who lack the capacity to consent or are temporarily vulnerable within the context of the project) but access to them does not require special approval from external bodies (NHS, security clearance, etc.)</w:t>
      </w:r>
    </w:p>
    <w:p w14:paraId="4DA0A1B8"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Recompense other than reasonable expenses and compensation for time</w:t>
      </w:r>
    </w:p>
    <w:p w14:paraId="2668F7D9"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Further analysis of identifiable, pre-existing data obtained from human participants (including social media)</w:t>
      </w:r>
    </w:p>
    <w:p w14:paraId="23F8F7CE"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The design or production of new or substantially improved materials, devices, products or processes</w:t>
      </w:r>
    </w:p>
    <w:p w14:paraId="2147679D"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The generation of new ideas, images, performances or artefacts</w:t>
      </w:r>
    </w:p>
    <w:p w14:paraId="4B5EBA57" w14:textId="77777777" w:rsidR="00DF7C1E"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Project activity which will take place in a country outside of the UK</w:t>
      </w:r>
    </w:p>
    <w:p w14:paraId="2F8A3556" w14:textId="565D581B" w:rsidR="008502A9" w:rsidRPr="005B130E" w:rsidRDefault="00DF7C1E" w:rsidP="00536C95">
      <w:pPr>
        <w:pStyle w:val="ListParagraph"/>
        <w:numPr>
          <w:ilvl w:val="0"/>
          <w:numId w:val="18"/>
        </w:numPr>
        <w:jc w:val="left"/>
        <w:rPr>
          <w:rFonts w:ascii="Arial" w:hAnsi="Arial" w:cs="Arial"/>
          <w:sz w:val="24"/>
          <w:szCs w:val="24"/>
          <w:lang w:val="en-GB"/>
        </w:rPr>
      </w:pPr>
      <w:r w:rsidRPr="005B130E">
        <w:rPr>
          <w:rFonts w:ascii="Arial" w:hAnsi="Arial" w:cs="Arial"/>
          <w:sz w:val="24"/>
          <w:szCs w:val="24"/>
          <w:lang w:val="en-GB"/>
        </w:rPr>
        <w:t>Other</w:t>
      </w:r>
    </w:p>
    <w:p w14:paraId="642CE787" w14:textId="77777777" w:rsidR="008502A9" w:rsidRPr="005B130E" w:rsidRDefault="008502A9" w:rsidP="00536C95">
      <w:pPr>
        <w:jc w:val="left"/>
        <w:rPr>
          <w:rFonts w:ascii="Arial" w:hAnsi="Arial" w:cs="Arial"/>
          <w:sz w:val="24"/>
          <w:szCs w:val="24"/>
          <w:lang w:val="en-GB"/>
        </w:rPr>
      </w:pPr>
      <w:r w:rsidRPr="005B130E">
        <w:rPr>
          <w:rFonts w:ascii="Arial" w:hAnsi="Arial" w:cs="Arial"/>
          <w:sz w:val="24"/>
          <w:szCs w:val="24"/>
          <w:lang w:val="en-GB"/>
        </w:rPr>
        <w:t xml:space="preserve">Some activities inherently involve increased risks or approval by external regulatory bodies, so a proportional ethics review is not recommended and a full ethical review may be required. Research </w:t>
      </w:r>
      <w:proofErr w:type="gramStart"/>
      <w:r w:rsidRPr="005B130E">
        <w:rPr>
          <w:rFonts w:ascii="Arial" w:hAnsi="Arial" w:cs="Arial"/>
          <w:sz w:val="24"/>
          <w:szCs w:val="24"/>
          <w:lang w:val="en-GB"/>
        </w:rPr>
        <w:t>exercises which are normally ineligible for unit approval</w:t>
      </w:r>
      <w:proofErr w:type="gramEnd"/>
      <w:r w:rsidRPr="005B130E">
        <w:rPr>
          <w:rFonts w:ascii="Arial" w:hAnsi="Arial" w:cs="Arial"/>
          <w:sz w:val="24"/>
          <w:szCs w:val="24"/>
          <w:lang w:val="en-GB"/>
        </w:rPr>
        <w:t xml:space="preserve"> include:</w:t>
      </w:r>
    </w:p>
    <w:p w14:paraId="29BB043B"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Approval from an external regulatory body (including, but not limited to: NHS (HRA), HMPPS etc.)</w:t>
      </w:r>
      <w:proofErr w:type="gramStart"/>
      <w:r w:rsidRPr="005B130E">
        <w:rPr>
          <w:rFonts w:ascii="Arial" w:hAnsi="Arial" w:cs="Arial"/>
          <w:sz w:val="24"/>
          <w:szCs w:val="24"/>
          <w:lang w:val="en-GB"/>
        </w:rPr>
        <w:t>;</w:t>
      </w:r>
      <w:proofErr w:type="gramEnd"/>
    </w:p>
    <w:p w14:paraId="069E0B47"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Misleading participants;</w:t>
      </w:r>
    </w:p>
    <w:p w14:paraId="78234CF9"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Research without the participants' consent;</w:t>
      </w:r>
    </w:p>
    <w:p w14:paraId="7D4CF6C5"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Clinical procedures with participants;</w:t>
      </w:r>
    </w:p>
    <w:p w14:paraId="0CA3EFC3"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The ingestion or administration of any substance to participants by any means of delivery;</w:t>
      </w:r>
    </w:p>
    <w:p w14:paraId="0831B9A0"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The use of novel techniques, even where apparently non-invasive, whose safety may be open to question;</w:t>
      </w:r>
    </w:p>
    <w:p w14:paraId="76AAE1EC"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The use of ionising radiation or exposure to radioactive materials;</w:t>
      </w:r>
    </w:p>
    <w:p w14:paraId="14AA20C9"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Engaging in, witnessing, or monitoring criminal activity;</w:t>
      </w:r>
    </w:p>
    <w:p w14:paraId="5DB870D8"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Engaging with, or accessing terrorism related materials;</w:t>
      </w:r>
    </w:p>
    <w:p w14:paraId="07CE06A8"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A requirement for security clearance to access participants, data or materials;</w:t>
      </w:r>
    </w:p>
    <w:p w14:paraId="05E21BFF"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Physical or psychological risk to the participants or researcher;</w:t>
      </w:r>
    </w:p>
    <w:p w14:paraId="4E58CB9F" w14:textId="77777777" w:rsidR="008502A9" w:rsidRPr="005B130E" w:rsidRDefault="008502A9" w:rsidP="00536C95">
      <w:pPr>
        <w:pStyle w:val="ListParagraph"/>
        <w:numPr>
          <w:ilvl w:val="0"/>
          <w:numId w:val="17"/>
        </w:numPr>
        <w:jc w:val="left"/>
        <w:rPr>
          <w:rFonts w:ascii="Arial" w:hAnsi="Arial" w:cs="Arial"/>
          <w:sz w:val="24"/>
          <w:szCs w:val="24"/>
          <w:lang w:val="en-GB"/>
        </w:rPr>
      </w:pPr>
      <w:r w:rsidRPr="005B130E">
        <w:rPr>
          <w:rFonts w:ascii="Arial" w:hAnsi="Arial" w:cs="Arial"/>
          <w:sz w:val="24"/>
          <w:szCs w:val="24"/>
          <w:lang w:val="en-GB"/>
        </w:rPr>
        <w:t>The project activity takes place in a country outside of the UK for which there is currently an active travel warning issued by the authorities;</w:t>
      </w:r>
    </w:p>
    <w:p w14:paraId="3F885F44" w14:textId="77777777" w:rsidR="008502A9" w:rsidRPr="002F5E4F" w:rsidRDefault="008502A9" w:rsidP="00536C95">
      <w:pPr>
        <w:pStyle w:val="ListParagraph"/>
        <w:numPr>
          <w:ilvl w:val="0"/>
          <w:numId w:val="17"/>
        </w:numPr>
        <w:jc w:val="left"/>
        <w:rPr>
          <w:rFonts w:ascii="Arial" w:hAnsi="Arial" w:cs="Arial"/>
          <w:lang w:val="en-GB"/>
        </w:rPr>
      </w:pPr>
      <w:r w:rsidRPr="005B130E">
        <w:rPr>
          <w:rFonts w:ascii="Arial" w:hAnsi="Arial" w:cs="Arial"/>
          <w:sz w:val="24"/>
          <w:szCs w:val="24"/>
          <w:lang w:val="en-GB"/>
        </w:rPr>
        <w:t>Animals, animal tissue, new or existing human tissue, or biological toxins</w:t>
      </w:r>
      <w:r w:rsidRPr="002F5E4F">
        <w:rPr>
          <w:rFonts w:ascii="Arial" w:hAnsi="Arial" w:cs="Arial"/>
          <w:lang w:val="en-GB"/>
        </w:rPr>
        <w:t xml:space="preserve"> and agents.</w:t>
      </w:r>
    </w:p>
    <w:p w14:paraId="4C0FE340" w14:textId="27F9D934" w:rsidR="008502A9" w:rsidRPr="00536C95" w:rsidRDefault="008502A9" w:rsidP="00536C95">
      <w:pPr>
        <w:jc w:val="left"/>
        <w:rPr>
          <w:rFonts w:ascii="Arial" w:hAnsi="Arial" w:cs="Arial"/>
          <w:bCs/>
          <w:sz w:val="24"/>
          <w:szCs w:val="24"/>
          <w:lang w:val="en-GB"/>
        </w:rPr>
      </w:pPr>
      <w:r w:rsidRPr="005B130E">
        <w:rPr>
          <w:rFonts w:ascii="Arial" w:hAnsi="Arial" w:cs="Arial"/>
          <w:bCs/>
          <w:sz w:val="24"/>
          <w:szCs w:val="24"/>
          <w:lang w:val="en-GB"/>
        </w:rPr>
        <w:t>If any of these activities</w:t>
      </w:r>
      <w:r w:rsidR="005B130E">
        <w:rPr>
          <w:rFonts w:ascii="Arial" w:hAnsi="Arial" w:cs="Arial"/>
          <w:bCs/>
          <w:sz w:val="24"/>
          <w:szCs w:val="24"/>
          <w:lang w:val="en-GB"/>
        </w:rPr>
        <w:t xml:space="preserve"> are fundamental to your proposed research skills exercises</w:t>
      </w:r>
      <w:r w:rsidRPr="005B130E">
        <w:rPr>
          <w:rFonts w:ascii="Arial" w:hAnsi="Arial" w:cs="Arial"/>
          <w:bCs/>
          <w:sz w:val="24"/>
          <w:szCs w:val="24"/>
          <w:lang w:val="en-GB"/>
        </w:rPr>
        <w:t>, please co</w:t>
      </w:r>
      <w:r w:rsidR="00103A27" w:rsidRPr="005B130E">
        <w:rPr>
          <w:rFonts w:ascii="Arial" w:hAnsi="Arial" w:cs="Arial"/>
          <w:bCs/>
          <w:sz w:val="24"/>
          <w:szCs w:val="24"/>
          <w:lang w:val="en-GB"/>
        </w:rPr>
        <w:t>nsult with your Faculty</w:t>
      </w:r>
      <w:r w:rsidRPr="005B130E">
        <w:rPr>
          <w:rFonts w:ascii="Arial" w:hAnsi="Arial" w:cs="Arial"/>
          <w:bCs/>
          <w:sz w:val="24"/>
          <w:szCs w:val="24"/>
          <w:lang w:val="en-GB"/>
        </w:rPr>
        <w:t xml:space="preserve"> </w:t>
      </w:r>
      <w:r w:rsidR="00103A27" w:rsidRPr="005B130E">
        <w:rPr>
          <w:rFonts w:ascii="Arial" w:hAnsi="Arial" w:cs="Arial"/>
          <w:bCs/>
          <w:sz w:val="24"/>
          <w:szCs w:val="24"/>
          <w:lang w:val="en-GB"/>
        </w:rPr>
        <w:t xml:space="preserve">Head of Research Ethics and Governance </w:t>
      </w:r>
      <w:r w:rsidRPr="005B130E">
        <w:rPr>
          <w:rFonts w:ascii="Arial" w:hAnsi="Arial" w:cs="Arial"/>
          <w:bCs/>
          <w:sz w:val="24"/>
          <w:szCs w:val="24"/>
          <w:lang w:val="en-GB"/>
        </w:rPr>
        <w:t xml:space="preserve">to determine </w:t>
      </w:r>
      <w:r w:rsidR="00103A27" w:rsidRPr="005B130E">
        <w:rPr>
          <w:rFonts w:ascii="Arial" w:hAnsi="Arial" w:cs="Arial"/>
          <w:bCs/>
          <w:sz w:val="24"/>
          <w:szCs w:val="24"/>
          <w:lang w:val="en-GB"/>
        </w:rPr>
        <w:t>the most appropriate alternate route for your application</w:t>
      </w:r>
      <w:r w:rsidRPr="005B130E">
        <w:rPr>
          <w:rFonts w:ascii="Arial" w:hAnsi="Arial" w:cs="Arial"/>
          <w:bCs/>
          <w:sz w:val="24"/>
          <w:szCs w:val="24"/>
          <w:lang w:val="en-GB"/>
        </w:rPr>
        <w:t>. </w:t>
      </w:r>
    </w:p>
    <w:p w14:paraId="3866C636" w14:textId="77777777" w:rsidR="00536C95" w:rsidRDefault="001749A0" w:rsidP="00536C95">
      <w:pPr>
        <w:jc w:val="left"/>
        <w:rPr>
          <w:rFonts w:ascii="Arial" w:hAnsi="Arial" w:cs="Arial"/>
          <w:sz w:val="24"/>
          <w:szCs w:val="24"/>
          <w:lang w:val="en-GB"/>
        </w:rPr>
      </w:pPr>
      <w:r w:rsidRPr="00536C95">
        <w:rPr>
          <w:rFonts w:ascii="Arial" w:hAnsi="Arial" w:cs="Arial"/>
          <w:sz w:val="24"/>
          <w:szCs w:val="24"/>
          <w:lang w:val="en-GB"/>
        </w:rPr>
        <w:lastRenderedPageBreak/>
        <w:t>UG / PGT students who, during coursework, choose or are assigned to perform research that goes beyond the limitations</w:t>
      </w:r>
      <w:r w:rsidR="00103A27" w:rsidRPr="00536C95">
        <w:rPr>
          <w:rFonts w:ascii="Arial" w:hAnsi="Arial" w:cs="Arial"/>
          <w:sz w:val="24"/>
          <w:szCs w:val="24"/>
          <w:lang w:val="en-GB"/>
        </w:rPr>
        <w:t xml:space="preserve"> imposed by this approval route</w:t>
      </w:r>
      <w:r w:rsidRPr="00536C95">
        <w:rPr>
          <w:rFonts w:ascii="Arial" w:hAnsi="Arial" w:cs="Arial"/>
          <w:sz w:val="24"/>
          <w:szCs w:val="24"/>
          <w:lang w:val="en-GB"/>
        </w:rPr>
        <w:t xml:space="preserve"> must individually submit</w:t>
      </w:r>
      <w:r w:rsidR="00103A27" w:rsidRPr="00536C95">
        <w:rPr>
          <w:rFonts w:ascii="Arial" w:hAnsi="Arial" w:cs="Arial"/>
          <w:sz w:val="24"/>
          <w:szCs w:val="24"/>
          <w:lang w:val="en-GB"/>
        </w:rPr>
        <w:t xml:space="preserve"> an</w:t>
      </w:r>
      <w:r w:rsidRPr="00536C95">
        <w:rPr>
          <w:rFonts w:ascii="Arial" w:hAnsi="Arial" w:cs="Arial"/>
          <w:sz w:val="24"/>
          <w:szCs w:val="24"/>
          <w:lang w:val="en-GB"/>
        </w:rPr>
        <w:t xml:space="preserve"> </w:t>
      </w:r>
      <w:r w:rsidR="008502A9" w:rsidRPr="00536C95">
        <w:rPr>
          <w:rFonts w:ascii="Arial" w:hAnsi="Arial" w:cs="Arial"/>
          <w:sz w:val="24"/>
          <w:szCs w:val="24"/>
          <w:lang w:val="en-GB"/>
        </w:rPr>
        <w:t xml:space="preserve">application for ethical review using one of the other possible application routes in </w:t>
      </w:r>
      <w:proofErr w:type="spellStart"/>
      <w:r w:rsidR="008502A9" w:rsidRPr="00536C95">
        <w:rPr>
          <w:rFonts w:ascii="Arial" w:hAnsi="Arial" w:cs="Arial"/>
          <w:sz w:val="24"/>
          <w:szCs w:val="24"/>
          <w:lang w:val="en-GB"/>
        </w:rPr>
        <w:t>EthOS</w:t>
      </w:r>
      <w:proofErr w:type="spellEnd"/>
      <w:r w:rsidR="008502A9" w:rsidRPr="00536C95">
        <w:rPr>
          <w:rFonts w:ascii="Arial" w:hAnsi="Arial" w:cs="Arial"/>
          <w:sz w:val="24"/>
          <w:szCs w:val="24"/>
          <w:lang w:val="en-GB"/>
        </w:rPr>
        <w:t xml:space="preserve">. </w:t>
      </w:r>
    </w:p>
    <w:p w14:paraId="4B4377FE" w14:textId="681A4335" w:rsidR="001749A0" w:rsidRDefault="001749A0" w:rsidP="00536C95">
      <w:pPr>
        <w:jc w:val="left"/>
        <w:rPr>
          <w:rFonts w:ascii="Arial" w:hAnsi="Arial" w:cs="Arial"/>
          <w:lang w:val="en-GB"/>
        </w:rPr>
      </w:pPr>
      <w:r w:rsidRPr="002F5E4F">
        <w:rPr>
          <w:rFonts w:ascii="Arial" w:hAnsi="Arial" w:cs="Arial"/>
          <w:lang w:val="en-GB"/>
        </w:rPr>
        <w:t xml:space="preserve">UG / PGT dissertations are not eligible </w:t>
      </w:r>
      <w:r w:rsidR="004E63B3" w:rsidRPr="002F5E4F">
        <w:rPr>
          <w:rFonts w:ascii="Arial" w:hAnsi="Arial" w:cs="Arial"/>
          <w:lang w:val="en-GB"/>
        </w:rPr>
        <w:t xml:space="preserve">for approval based on this policy. </w:t>
      </w:r>
      <w:r w:rsidR="008502A9" w:rsidRPr="002F5E4F">
        <w:rPr>
          <w:rFonts w:ascii="Arial" w:hAnsi="Arial" w:cs="Arial"/>
          <w:lang w:val="en-GB"/>
        </w:rPr>
        <w:t xml:space="preserve">Ethical applications for dissertation projects should be submitted through the UG/PGT student </w:t>
      </w:r>
      <w:r w:rsidR="00103A27" w:rsidRPr="002F5E4F">
        <w:rPr>
          <w:rFonts w:ascii="Arial" w:hAnsi="Arial" w:cs="Arial"/>
          <w:lang w:val="en-GB"/>
        </w:rPr>
        <w:t xml:space="preserve">application route in </w:t>
      </w:r>
      <w:proofErr w:type="spellStart"/>
      <w:r w:rsidR="00103A27" w:rsidRPr="002F5E4F">
        <w:rPr>
          <w:rFonts w:ascii="Arial" w:hAnsi="Arial" w:cs="Arial"/>
          <w:lang w:val="en-GB"/>
        </w:rPr>
        <w:t>EthOS</w:t>
      </w:r>
      <w:proofErr w:type="spellEnd"/>
      <w:r w:rsidR="00103A27" w:rsidRPr="002F5E4F">
        <w:rPr>
          <w:rFonts w:ascii="Arial" w:hAnsi="Arial" w:cs="Arial"/>
          <w:lang w:val="en-GB"/>
        </w:rPr>
        <w:t xml:space="preserve">. </w:t>
      </w:r>
    </w:p>
    <w:p w14:paraId="78D60CBC" w14:textId="77777777" w:rsidR="00E45CC4" w:rsidRPr="00536C95" w:rsidRDefault="00E45CC4" w:rsidP="00536C95">
      <w:pPr>
        <w:jc w:val="left"/>
        <w:rPr>
          <w:rFonts w:ascii="Arial" w:hAnsi="Arial" w:cs="Arial"/>
          <w:sz w:val="24"/>
          <w:szCs w:val="24"/>
          <w:lang w:val="en-GB"/>
        </w:rPr>
      </w:pPr>
      <w:bookmarkStart w:id="0" w:name="_GoBack"/>
      <w:bookmarkEnd w:id="0"/>
    </w:p>
    <w:p w14:paraId="765F3718" w14:textId="77777777" w:rsidR="00CC0625" w:rsidRPr="00536C95" w:rsidRDefault="004303C1" w:rsidP="00345B55">
      <w:pPr>
        <w:pStyle w:val="Heading1"/>
        <w:rPr>
          <w:rFonts w:ascii="Arial" w:hAnsi="Arial" w:cs="Arial"/>
          <w:color w:val="auto"/>
          <w:lang w:val="en-GB"/>
        </w:rPr>
      </w:pPr>
      <w:r w:rsidRPr="00536C95">
        <w:rPr>
          <w:rFonts w:ascii="Arial" w:hAnsi="Arial" w:cs="Arial"/>
          <w:color w:val="auto"/>
          <w:lang w:val="en-GB"/>
        </w:rPr>
        <w:t>Application process and conditions for approval</w:t>
      </w:r>
    </w:p>
    <w:p w14:paraId="3DD17C2B" w14:textId="756D189D" w:rsidR="004303C1"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Applicants.</w:t>
      </w:r>
      <w:r w:rsidRPr="00536C95">
        <w:rPr>
          <w:rFonts w:ascii="Arial" w:hAnsi="Arial" w:cs="Arial"/>
          <w:sz w:val="24"/>
          <w:szCs w:val="24"/>
          <w:lang w:val="en-GB"/>
        </w:rPr>
        <w:t xml:space="preserve"> </w:t>
      </w:r>
      <w:r w:rsidR="001749A0" w:rsidRPr="00536C95">
        <w:rPr>
          <w:rFonts w:ascii="Arial" w:hAnsi="Arial" w:cs="Arial"/>
          <w:sz w:val="24"/>
          <w:szCs w:val="24"/>
          <w:lang w:val="en-GB"/>
        </w:rPr>
        <w:t xml:space="preserve">The </w:t>
      </w:r>
      <w:r w:rsidR="00C87C4C" w:rsidRPr="00536C95">
        <w:rPr>
          <w:rFonts w:ascii="Arial" w:hAnsi="Arial" w:cs="Arial"/>
          <w:sz w:val="24"/>
          <w:szCs w:val="24"/>
          <w:lang w:val="en-GB"/>
        </w:rPr>
        <w:t xml:space="preserve">Unit </w:t>
      </w:r>
      <w:r w:rsidR="001749A0" w:rsidRPr="00536C95">
        <w:rPr>
          <w:rFonts w:ascii="Arial" w:hAnsi="Arial" w:cs="Arial"/>
          <w:sz w:val="24"/>
          <w:szCs w:val="24"/>
          <w:lang w:val="en-GB"/>
        </w:rPr>
        <w:t xml:space="preserve">Ethical Approval Process is open </w:t>
      </w:r>
      <w:proofErr w:type="gramStart"/>
      <w:r w:rsidR="001749A0" w:rsidRPr="00536C95">
        <w:rPr>
          <w:rFonts w:ascii="Arial" w:hAnsi="Arial" w:cs="Arial"/>
          <w:sz w:val="24"/>
          <w:szCs w:val="24"/>
          <w:lang w:val="en-GB"/>
        </w:rPr>
        <w:t>to unit leaders at Manchester M</w:t>
      </w:r>
      <w:r w:rsidR="00C87C4C" w:rsidRPr="00536C95">
        <w:rPr>
          <w:rFonts w:ascii="Arial" w:hAnsi="Arial" w:cs="Arial"/>
          <w:sz w:val="24"/>
          <w:szCs w:val="24"/>
          <w:lang w:val="en-GB"/>
        </w:rPr>
        <w:t xml:space="preserve">etropolitan University through a dedicated unit application </w:t>
      </w:r>
      <w:r w:rsidR="00117AC7">
        <w:rPr>
          <w:rFonts w:ascii="Arial" w:hAnsi="Arial" w:cs="Arial"/>
          <w:sz w:val="24"/>
          <w:szCs w:val="24"/>
          <w:lang w:val="en-GB"/>
        </w:rPr>
        <w:t xml:space="preserve">form in </w:t>
      </w:r>
      <w:proofErr w:type="spellStart"/>
      <w:r w:rsidR="00117AC7">
        <w:rPr>
          <w:rFonts w:ascii="Arial" w:hAnsi="Arial" w:cs="Arial"/>
          <w:sz w:val="24"/>
          <w:szCs w:val="24"/>
          <w:lang w:val="en-GB"/>
        </w:rPr>
        <w:t>EthOS</w:t>
      </w:r>
      <w:proofErr w:type="spellEnd"/>
      <w:r w:rsidR="00117AC7">
        <w:rPr>
          <w:rFonts w:ascii="Arial" w:hAnsi="Arial" w:cs="Arial"/>
          <w:sz w:val="24"/>
          <w:szCs w:val="24"/>
          <w:lang w:val="en-GB"/>
        </w:rPr>
        <w:t xml:space="preserve"> (the University’s </w:t>
      </w:r>
      <w:r w:rsidR="00C87C4C" w:rsidRPr="00536C95">
        <w:rPr>
          <w:rFonts w:ascii="Arial" w:hAnsi="Arial" w:cs="Arial"/>
          <w:sz w:val="24"/>
          <w:szCs w:val="24"/>
          <w:lang w:val="en-GB"/>
        </w:rPr>
        <w:t>online application system for ethical approval)</w:t>
      </w:r>
      <w:proofErr w:type="gramEnd"/>
      <w:r w:rsidR="00C87C4C" w:rsidRPr="00536C95">
        <w:rPr>
          <w:rFonts w:ascii="Arial" w:hAnsi="Arial" w:cs="Arial"/>
          <w:sz w:val="24"/>
          <w:szCs w:val="24"/>
          <w:lang w:val="en-GB"/>
        </w:rPr>
        <w:t xml:space="preserve">. </w:t>
      </w:r>
      <w:r w:rsidRPr="00536C95">
        <w:rPr>
          <w:rFonts w:ascii="Arial" w:hAnsi="Arial" w:cs="Arial"/>
          <w:sz w:val="24"/>
          <w:szCs w:val="24"/>
          <w:lang w:val="en-GB"/>
        </w:rPr>
        <w:t xml:space="preserve">The completed application should fully demonstrate that the request for </w:t>
      </w:r>
      <w:proofErr w:type="gramStart"/>
      <w:r w:rsidR="00C87C4C" w:rsidRPr="00536C95">
        <w:rPr>
          <w:rFonts w:ascii="Arial" w:hAnsi="Arial" w:cs="Arial"/>
          <w:sz w:val="24"/>
          <w:szCs w:val="24"/>
          <w:lang w:val="en-GB"/>
        </w:rPr>
        <w:t>unit</w:t>
      </w:r>
      <w:r w:rsidRPr="00536C95">
        <w:rPr>
          <w:rFonts w:ascii="Arial" w:hAnsi="Arial" w:cs="Arial"/>
          <w:sz w:val="24"/>
          <w:szCs w:val="24"/>
          <w:lang w:val="en-GB"/>
        </w:rPr>
        <w:t xml:space="preserve"> research ethics review</w:t>
      </w:r>
      <w:proofErr w:type="gramEnd"/>
      <w:r w:rsidRPr="00536C95">
        <w:rPr>
          <w:rFonts w:ascii="Arial" w:hAnsi="Arial" w:cs="Arial"/>
          <w:sz w:val="24"/>
          <w:szCs w:val="24"/>
          <w:lang w:val="en-GB"/>
        </w:rPr>
        <w:t xml:space="preserve"> covers research exercises that are consistent with the parame</w:t>
      </w:r>
      <w:r w:rsidR="003C66B5" w:rsidRPr="00536C95">
        <w:rPr>
          <w:rFonts w:ascii="Arial" w:hAnsi="Arial" w:cs="Arial"/>
          <w:sz w:val="24"/>
          <w:szCs w:val="24"/>
          <w:lang w:val="en-GB"/>
        </w:rPr>
        <w:t xml:space="preserve">ters outlined above. When the application is approved, the unit leader becomes deputised to ensure the ethical review and approval of research exercises performed by students enrolled in the respective unit. </w:t>
      </w:r>
    </w:p>
    <w:p w14:paraId="28955F8E" w14:textId="77777777" w:rsidR="003C66B5" w:rsidRPr="00536C95" w:rsidRDefault="003C66B5" w:rsidP="00536C95">
      <w:pPr>
        <w:jc w:val="left"/>
        <w:rPr>
          <w:rFonts w:ascii="Arial" w:hAnsi="Arial" w:cs="Arial"/>
          <w:sz w:val="24"/>
          <w:szCs w:val="24"/>
          <w:lang w:val="en-GB"/>
        </w:rPr>
      </w:pPr>
      <w:r w:rsidRPr="00536C95">
        <w:rPr>
          <w:rFonts w:ascii="Arial" w:hAnsi="Arial" w:cs="Arial"/>
          <w:sz w:val="24"/>
          <w:szCs w:val="24"/>
          <w:lang w:val="en-GB"/>
        </w:rPr>
        <w:t xml:space="preserve">Students participating in a unit that has been granted </w:t>
      </w:r>
      <w:r w:rsidR="00C87C4C" w:rsidRPr="00536C95">
        <w:rPr>
          <w:rFonts w:ascii="Arial" w:hAnsi="Arial" w:cs="Arial"/>
          <w:sz w:val="24"/>
          <w:szCs w:val="24"/>
          <w:lang w:val="en-GB"/>
        </w:rPr>
        <w:t>unit</w:t>
      </w:r>
      <w:r w:rsidRPr="00536C95">
        <w:rPr>
          <w:rFonts w:ascii="Arial" w:hAnsi="Arial" w:cs="Arial"/>
          <w:sz w:val="24"/>
          <w:szCs w:val="24"/>
          <w:lang w:val="en-GB"/>
        </w:rPr>
        <w:t xml:space="preserve"> ethical approval will submit proportionate ethical applications to the unit leader. </w:t>
      </w:r>
    </w:p>
    <w:p w14:paraId="057F8D93" w14:textId="77777777" w:rsidR="004303C1"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Number of applications per unit.</w:t>
      </w:r>
      <w:r w:rsidRPr="00536C95">
        <w:rPr>
          <w:rFonts w:ascii="Arial" w:hAnsi="Arial" w:cs="Arial"/>
          <w:sz w:val="24"/>
          <w:szCs w:val="24"/>
          <w:lang w:val="en-GB"/>
        </w:rPr>
        <w:t xml:space="preserve"> </w:t>
      </w:r>
      <w:r w:rsidR="001F5F56" w:rsidRPr="00536C95">
        <w:rPr>
          <w:rFonts w:ascii="Arial" w:hAnsi="Arial" w:cs="Arial"/>
          <w:sz w:val="24"/>
          <w:szCs w:val="24"/>
          <w:lang w:val="en-GB"/>
        </w:rPr>
        <w:t xml:space="preserve">Depending on its structure, content, and delivery, it is possible for one </w:t>
      </w:r>
      <w:r w:rsidR="001749A0" w:rsidRPr="00536C95">
        <w:rPr>
          <w:rFonts w:ascii="Arial" w:hAnsi="Arial" w:cs="Arial"/>
          <w:sz w:val="24"/>
          <w:szCs w:val="24"/>
          <w:lang w:val="en-GB"/>
        </w:rPr>
        <w:t>unit to</w:t>
      </w:r>
      <w:r w:rsidR="001F5F56" w:rsidRPr="00536C95">
        <w:rPr>
          <w:rFonts w:ascii="Arial" w:hAnsi="Arial" w:cs="Arial"/>
          <w:sz w:val="24"/>
          <w:szCs w:val="24"/>
          <w:lang w:val="en-GB"/>
        </w:rPr>
        <w:t xml:space="preserve"> </w:t>
      </w:r>
      <w:r w:rsidR="00103A27" w:rsidRPr="00536C95">
        <w:rPr>
          <w:rFonts w:ascii="Arial" w:hAnsi="Arial" w:cs="Arial"/>
          <w:sz w:val="24"/>
          <w:szCs w:val="24"/>
          <w:lang w:val="en-GB"/>
        </w:rPr>
        <w:t xml:space="preserve">submit several research exercises under one application for ethical approval. Due to technical reasons, one unit application in </w:t>
      </w:r>
      <w:proofErr w:type="spellStart"/>
      <w:r w:rsidR="00103A27" w:rsidRPr="00536C95">
        <w:rPr>
          <w:rFonts w:ascii="Arial" w:hAnsi="Arial" w:cs="Arial"/>
          <w:sz w:val="24"/>
          <w:szCs w:val="24"/>
          <w:lang w:val="en-GB"/>
        </w:rPr>
        <w:t>EthOS</w:t>
      </w:r>
      <w:proofErr w:type="spellEnd"/>
      <w:r w:rsidR="00103A27" w:rsidRPr="00536C95">
        <w:rPr>
          <w:rFonts w:ascii="Arial" w:hAnsi="Arial" w:cs="Arial"/>
          <w:sz w:val="24"/>
          <w:szCs w:val="24"/>
          <w:lang w:val="en-GB"/>
        </w:rPr>
        <w:t xml:space="preserve"> can currently support up to </w:t>
      </w:r>
      <w:r w:rsidR="001F5F56" w:rsidRPr="00536C95">
        <w:rPr>
          <w:rFonts w:ascii="Arial" w:hAnsi="Arial" w:cs="Arial"/>
          <w:sz w:val="24"/>
          <w:szCs w:val="24"/>
          <w:lang w:val="en-GB"/>
        </w:rPr>
        <w:t xml:space="preserve">five </w:t>
      </w:r>
      <w:r w:rsidR="00103A27" w:rsidRPr="00536C95">
        <w:rPr>
          <w:rFonts w:ascii="Arial" w:hAnsi="Arial" w:cs="Arial"/>
          <w:sz w:val="24"/>
          <w:szCs w:val="24"/>
          <w:lang w:val="en-GB"/>
        </w:rPr>
        <w:t xml:space="preserve">research exercises at a time. If your unit needs to apply for more than five research exercises, please ask the RKE Systems team for support </w:t>
      </w:r>
      <w:hyperlink r:id="rId8" w:history="1">
        <w:r w:rsidR="00103A27" w:rsidRPr="00536C95">
          <w:rPr>
            <w:rStyle w:val="Hyperlink"/>
            <w:rFonts w:ascii="Arial" w:hAnsi="Arial" w:cs="Arial"/>
            <w:sz w:val="24"/>
            <w:szCs w:val="24"/>
            <w:lang w:val="en-GB"/>
          </w:rPr>
          <w:t>RKE-Systems@mmu.ac.uk</w:t>
        </w:r>
      </w:hyperlink>
      <w:r w:rsidR="00103A27" w:rsidRPr="00536C95">
        <w:rPr>
          <w:rFonts w:ascii="Arial" w:hAnsi="Arial" w:cs="Arial"/>
          <w:sz w:val="24"/>
          <w:szCs w:val="24"/>
          <w:lang w:val="en-GB"/>
        </w:rPr>
        <w:t xml:space="preserve"> </w:t>
      </w:r>
      <w:r w:rsidR="001F5F56" w:rsidRPr="00536C95">
        <w:rPr>
          <w:rFonts w:ascii="Arial" w:hAnsi="Arial" w:cs="Arial"/>
          <w:sz w:val="24"/>
          <w:szCs w:val="24"/>
          <w:lang w:val="en-GB"/>
        </w:rPr>
        <w:t xml:space="preserve"> </w:t>
      </w:r>
    </w:p>
    <w:p w14:paraId="096702B8" w14:textId="77777777" w:rsidR="00564C5A"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Period of validity.</w:t>
      </w:r>
      <w:r w:rsidRPr="00536C95">
        <w:rPr>
          <w:rFonts w:ascii="Arial" w:hAnsi="Arial" w:cs="Arial"/>
          <w:sz w:val="24"/>
          <w:szCs w:val="24"/>
          <w:lang w:val="en-GB"/>
        </w:rPr>
        <w:t xml:space="preserve"> A</w:t>
      </w:r>
      <w:r w:rsidR="00C87C4C" w:rsidRPr="00536C95">
        <w:rPr>
          <w:rFonts w:ascii="Arial" w:hAnsi="Arial" w:cs="Arial"/>
          <w:sz w:val="24"/>
          <w:szCs w:val="24"/>
          <w:lang w:val="en-GB"/>
        </w:rPr>
        <w:t xml:space="preserve"> unit</w:t>
      </w:r>
      <w:r w:rsidRPr="00536C95">
        <w:rPr>
          <w:rFonts w:ascii="Arial" w:hAnsi="Arial" w:cs="Arial"/>
          <w:sz w:val="24"/>
          <w:szCs w:val="24"/>
          <w:lang w:val="en-GB"/>
        </w:rPr>
        <w:t xml:space="preserve"> ethical approval can be granted for a period up to </w:t>
      </w:r>
      <w:r w:rsidR="00C87C4C" w:rsidRPr="00536C95">
        <w:rPr>
          <w:rFonts w:ascii="Arial" w:hAnsi="Arial" w:cs="Arial"/>
          <w:sz w:val="24"/>
          <w:szCs w:val="24"/>
          <w:lang w:val="en-GB"/>
        </w:rPr>
        <w:t>four</w:t>
      </w:r>
      <w:r w:rsidR="00103A27" w:rsidRPr="00536C95">
        <w:rPr>
          <w:rFonts w:ascii="Arial" w:hAnsi="Arial" w:cs="Arial"/>
          <w:sz w:val="24"/>
          <w:szCs w:val="24"/>
          <w:lang w:val="en-GB"/>
        </w:rPr>
        <w:t xml:space="preserve"> academic</w:t>
      </w:r>
      <w:r w:rsidRPr="00536C95">
        <w:rPr>
          <w:rFonts w:ascii="Arial" w:hAnsi="Arial" w:cs="Arial"/>
          <w:sz w:val="24"/>
          <w:szCs w:val="24"/>
          <w:lang w:val="en-GB"/>
        </w:rPr>
        <w:t xml:space="preserve"> years. </w:t>
      </w:r>
      <w:r w:rsidR="00B65A8C" w:rsidRPr="00536C95">
        <w:rPr>
          <w:rFonts w:ascii="Arial" w:hAnsi="Arial" w:cs="Arial"/>
          <w:sz w:val="24"/>
          <w:szCs w:val="24"/>
          <w:lang w:val="en-GB"/>
        </w:rPr>
        <w:t>An e</w:t>
      </w:r>
      <w:r w:rsidRPr="00536C95">
        <w:rPr>
          <w:rFonts w:ascii="Arial" w:hAnsi="Arial" w:cs="Arial"/>
          <w:sz w:val="24"/>
          <w:szCs w:val="24"/>
          <w:lang w:val="en-GB"/>
        </w:rPr>
        <w:t xml:space="preserve">xpired </w:t>
      </w:r>
      <w:r w:rsidR="00C87C4C" w:rsidRPr="00536C95">
        <w:rPr>
          <w:rFonts w:ascii="Arial" w:hAnsi="Arial" w:cs="Arial"/>
          <w:sz w:val="24"/>
          <w:szCs w:val="24"/>
          <w:lang w:val="en-GB"/>
        </w:rPr>
        <w:t>unit</w:t>
      </w:r>
      <w:r w:rsidRPr="00536C95">
        <w:rPr>
          <w:rFonts w:ascii="Arial" w:hAnsi="Arial" w:cs="Arial"/>
          <w:sz w:val="24"/>
          <w:szCs w:val="24"/>
          <w:lang w:val="en-GB"/>
        </w:rPr>
        <w:t xml:space="preserve"> ethical approval can be renewed following a review designed to ensure that the research exercise in question has not changed i</w:t>
      </w:r>
      <w:r w:rsidR="006F631E" w:rsidRPr="00536C95">
        <w:rPr>
          <w:rFonts w:ascii="Arial" w:hAnsi="Arial" w:cs="Arial"/>
          <w:sz w:val="24"/>
          <w:szCs w:val="24"/>
          <w:lang w:val="en-GB"/>
        </w:rPr>
        <w:t>n</w:t>
      </w:r>
      <w:r w:rsidRPr="00536C95">
        <w:rPr>
          <w:rFonts w:ascii="Arial" w:hAnsi="Arial" w:cs="Arial"/>
          <w:sz w:val="24"/>
          <w:szCs w:val="24"/>
          <w:lang w:val="en-GB"/>
        </w:rPr>
        <w:t xml:space="preserve"> such a manner as to render the original approval inapplicable. If there has been significant change in the research activity proposed for renewal, a new </w:t>
      </w:r>
      <w:r w:rsidR="00C87C4C" w:rsidRPr="00536C95">
        <w:rPr>
          <w:rFonts w:ascii="Arial" w:hAnsi="Arial" w:cs="Arial"/>
          <w:sz w:val="24"/>
          <w:szCs w:val="24"/>
          <w:lang w:val="en-GB"/>
        </w:rPr>
        <w:t xml:space="preserve">unit </w:t>
      </w:r>
      <w:r w:rsidRPr="00536C95">
        <w:rPr>
          <w:rFonts w:ascii="Arial" w:hAnsi="Arial" w:cs="Arial"/>
          <w:sz w:val="24"/>
          <w:szCs w:val="24"/>
          <w:lang w:val="en-GB"/>
        </w:rPr>
        <w:t>ethics application would have to be submitted.</w:t>
      </w:r>
    </w:p>
    <w:p w14:paraId="4FDFF6CE" w14:textId="77777777" w:rsidR="004303C1"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Amendments.</w:t>
      </w:r>
      <w:r w:rsidRPr="00536C95">
        <w:rPr>
          <w:rFonts w:ascii="Arial" w:hAnsi="Arial" w:cs="Arial"/>
          <w:sz w:val="24"/>
          <w:szCs w:val="24"/>
          <w:lang w:val="en-GB"/>
        </w:rPr>
        <w:t xml:space="preserve"> Significant changes in the research activity that take place during the validity period of a </w:t>
      </w:r>
      <w:r w:rsidR="00C87C4C" w:rsidRPr="00536C95">
        <w:rPr>
          <w:rFonts w:ascii="Arial" w:hAnsi="Arial" w:cs="Arial"/>
          <w:sz w:val="24"/>
          <w:szCs w:val="24"/>
          <w:lang w:val="en-GB"/>
        </w:rPr>
        <w:t>unit</w:t>
      </w:r>
      <w:r w:rsidRPr="00536C95">
        <w:rPr>
          <w:rFonts w:ascii="Arial" w:hAnsi="Arial" w:cs="Arial"/>
          <w:sz w:val="24"/>
          <w:szCs w:val="24"/>
          <w:lang w:val="en-GB"/>
        </w:rPr>
        <w:t xml:space="preserve"> ethical approval can be addressed through an amendment to the original application as long as the changes do not modify the risk estimation of the said application. </w:t>
      </w:r>
    </w:p>
    <w:p w14:paraId="5E0C0BE2" w14:textId="77777777" w:rsidR="00006716" w:rsidRPr="00536C95" w:rsidRDefault="004303C1" w:rsidP="00536C95">
      <w:pPr>
        <w:jc w:val="left"/>
        <w:rPr>
          <w:rFonts w:ascii="Arial" w:hAnsi="Arial" w:cs="Arial"/>
          <w:sz w:val="24"/>
          <w:szCs w:val="24"/>
          <w:lang w:val="en-GB"/>
        </w:rPr>
      </w:pPr>
      <w:r w:rsidRPr="00536C95">
        <w:rPr>
          <w:rFonts w:ascii="Arial" w:hAnsi="Arial" w:cs="Arial"/>
          <w:b/>
          <w:sz w:val="24"/>
          <w:szCs w:val="24"/>
          <w:lang w:val="en-GB"/>
        </w:rPr>
        <w:t>Responsibility.</w:t>
      </w:r>
      <w:r w:rsidRPr="00536C95">
        <w:rPr>
          <w:rFonts w:ascii="Arial" w:hAnsi="Arial" w:cs="Arial"/>
          <w:sz w:val="24"/>
          <w:szCs w:val="24"/>
          <w:lang w:val="en-GB"/>
        </w:rPr>
        <w:t xml:space="preserve"> </w:t>
      </w:r>
      <w:r w:rsidR="00564C5A" w:rsidRPr="00536C95">
        <w:rPr>
          <w:rFonts w:ascii="Arial" w:hAnsi="Arial" w:cs="Arial"/>
          <w:sz w:val="24"/>
          <w:szCs w:val="24"/>
          <w:lang w:val="en-GB"/>
        </w:rPr>
        <w:t xml:space="preserve">Following </w:t>
      </w:r>
      <w:r w:rsidR="00C87C4C" w:rsidRPr="00536C95">
        <w:rPr>
          <w:rFonts w:ascii="Arial" w:hAnsi="Arial" w:cs="Arial"/>
          <w:sz w:val="24"/>
          <w:szCs w:val="24"/>
          <w:lang w:val="en-GB"/>
        </w:rPr>
        <w:t>unit</w:t>
      </w:r>
      <w:r w:rsidR="00564C5A" w:rsidRPr="00536C95">
        <w:rPr>
          <w:rFonts w:ascii="Arial" w:hAnsi="Arial" w:cs="Arial"/>
          <w:sz w:val="24"/>
          <w:szCs w:val="24"/>
          <w:lang w:val="en-GB"/>
        </w:rPr>
        <w:t xml:space="preserve"> ethical approval, it is the responsibility of the </w:t>
      </w:r>
      <w:r w:rsidRPr="00536C95">
        <w:rPr>
          <w:rFonts w:ascii="Arial" w:hAnsi="Arial" w:cs="Arial"/>
          <w:sz w:val="24"/>
          <w:szCs w:val="24"/>
          <w:lang w:val="en-GB"/>
        </w:rPr>
        <w:t>unit leader</w:t>
      </w:r>
      <w:r w:rsidR="00564C5A" w:rsidRPr="00536C95">
        <w:rPr>
          <w:rFonts w:ascii="Arial" w:hAnsi="Arial" w:cs="Arial"/>
          <w:sz w:val="24"/>
          <w:szCs w:val="24"/>
          <w:lang w:val="en-GB"/>
        </w:rPr>
        <w:t xml:space="preserve"> to ensure that all students who undertake the approved research exercise are given the ethic</w:t>
      </w:r>
      <w:r w:rsidR="00640239" w:rsidRPr="00536C95">
        <w:rPr>
          <w:rFonts w:ascii="Arial" w:hAnsi="Arial" w:cs="Arial"/>
          <w:sz w:val="24"/>
          <w:szCs w:val="24"/>
          <w:lang w:val="en-GB"/>
        </w:rPr>
        <w:t>s</w:t>
      </w:r>
      <w:r w:rsidR="00564C5A" w:rsidRPr="00536C95">
        <w:rPr>
          <w:rFonts w:ascii="Arial" w:hAnsi="Arial" w:cs="Arial"/>
          <w:sz w:val="24"/>
          <w:szCs w:val="24"/>
          <w:lang w:val="en-GB"/>
        </w:rPr>
        <w:t xml:space="preserve"> information and training necessary to </w:t>
      </w:r>
      <w:r w:rsidR="00DC60A1" w:rsidRPr="00536C95">
        <w:rPr>
          <w:rFonts w:ascii="Arial" w:hAnsi="Arial" w:cs="Arial"/>
          <w:sz w:val="24"/>
          <w:szCs w:val="24"/>
          <w:lang w:val="en-GB"/>
        </w:rPr>
        <w:t>enable them to</w:t>
      </w:r>
      <w:r w:rsidR="00564C5A" w:rsidRPr="00536C95">
        <w:rPr>
          <w:rFonts w:ascii="Arial" w:hAnsi="Arial" w:cs="Arial"/>
          <w:sz w:val="24"/>
          <w:szCs w:val="24"/>
          <w:lang w:val="en-GB"/>
        </w:rPr>
        <w:t xml:space="preserve"> abide by the agreed parameters of the approval. </w:t>
      </w:r>
    </w:p>
    <w:p w14:paraId="0F30CF25" w14:textId="77777777" w:rsidR="00006716" w:rsidRPr="002F5E4F" w:rsidRDefault="00006716" w:rsidP="001C5E8D">
      <w:pPr>
        <w:rPr>
          <w:rFonts w:ascii="Arial" w:hAnsi="Arial" w:cs="Arial"/>
          <w:lang w:val="en-GB"/>
        </w:rPr>
      </w:pPr>
    </w:p>
    <w:sectPr w:rsidR="00006716" w:rsidRPr="002F5E4F" w:rsidSect="009B648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9ED0" w14:textId="77777777" w:rsidR="00BE640C" w:rsidRDefault="00BE640C" w:rsidP="007A6115">
      <w:r>
        <w:separator/>
      </w:r>
    </w:p>
  </w:endnote>
  <w:endnote w:type="continuationSeparator" w:id="0">
    <w:p w14:paraId="3C738BDC" w14:textId="77777777" w:rsidR="00BE640C" w:rsidRDefault="00BE640C" w:rsidP="007A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49577"/>
      <w:docPartObj>
        <w:docPartGallery w:val="Page Numbers (Bottom of Page)"/>
        <w:docPartUnique/>
      </w:docPartObj>
    </w:sdtPr>
    <w:sdtEndPr/>
    <w:sdtContent>
      <w:sdt>
        <w:sdtPr>
          <w:id w:val="-1769616900"/>
          <w:docPartObj>
            <w:docPartGallery w:val="Page Numbers (Top of Page)"/>
            <w:docPartUnique/>
          </w:docPartObj>
        </w:sdtPr>
        <w:sdtEndPr/>
        <w:sdtContent>
          <w:p w14:paraId="69B47933" w14:textId="2362E3B9" w:rsidR="003358FE" w:rsidRDefault="00E45CC4" w:rsidP="00DF78A6">
            <w:pPr>
              <w:pStyle w:val="Footer"/>
              <w:jc w:val="right"/>
            </w:pPr>
            <w:proofErr w:type="gramStart"/>
            <w:r>
              <w:rPr>
                <w:lang w:val="en-GB"/>
              </w:rPr>
              <w:t>version</w:t>
            </w:r>
            <w:proofErr w:type="gramEnd"/>
            <w:r>
              <w:rPr>
                <w:lang w:val="en-GB"/>
              </w:rPr>
              <w:t xml:space="preserve"> 1, June 2018                                                                                                                                                     </w:t>
            </w:r>
            <w:r w:rsidR="003358FE" w:rsidRPr="00DF78A6">
              <w:rPr>
                <w:sz w:val="20"/>
              </w:rPr>
              <w:fldChar w:fldCharType="begin"/>
            </w:r>
            <w:r w:rsidR="003358FE" w:rsidRPr="00DF78A6">
              <w:rPr>
                <w:sz w:val="20"/>
              </w:rPr>
              <w:instrText xml:space="preserve"> PAGE </w:instrText>
            </w:r>
            <w:r w:rsidR="003358FE" w:rsidRPr="00DF78A6">
              <w:rPr>
                <w:sz w:val="20"/>
              </w:rPr>
              <w:fldChar w:fldCharType="separate"/>
            </w:r>
            <w:r>
              <w:rPr>
                <w:noProof/>
                <w:sz w:val="20"/>
              </w:rPr>
              <w:t>3</w:t>
            </w:r>
            <w:r w:rsidR="003358FE" w:rsidRPr="00DF78A6">
              <w:rPr>
                <w:sz w:val="20"/>
              </w:rPr>
              <w:fldChar w:fldCharType="end"/>
            </w:r>
            <w:r w:rsidR="003358FE" w:rsidRPr="00DF78A6">
              <w:rPr>
                <w:sz w:val="20"/>
              </w:rPr>
              <w:t xml:space="preserve"> </w:t>
            </w:r>
            <w:r w:rsidR="003358FE" w:rsidRPr="00DF78A6">
              <w:rPr>
                <w:sz w:val="20"/>
              </w:rPr>
              <w:t xml:space="preserve">/ </w:t>
            </w:r>
            <w:r w:rsidR="003358FE" w:rsidRPr="00DF78A6">
              <w:rPr>
                <w:sz w:val="20"/>
              </w:rPr>
              <w:fldChar w:fldCharType="begin"/>
            </w:r>
            <w:r w:rsidR="003358FE" w:rsidRPr="00DF78A6">
              <w:rPr>
                <w:sz w:val="20"/>
              </w:rPr>
              <w:instrText xml:space="preserve"> NUMPAGES  </w:instrText>
            </w:r>
            <w:r w:rsidR="003358FE" w:rsidRPr="00DF78A6">
              <w:rPr>
                <w:sz w:val="20"/>
              </w:rPr>
              <w:fldChar w:fldCharType="separate"/>
            </w:r>
            <w:r>
              <w:rPr>
                <w:noProof/>
                <w:sz w:val="20"/>
              </w:rPr>
              <w:t>3</w:t>
            </w:r>
            <w:r w:rsidR="003358FE" w:rsidRPr="00DF78A6">
              <w:rPr>
                <w:sz w:val="20"/>
              </w:rPr>
              <w:fldChar w:fldCharType="end"/>
            </w:r>
          </w:p>
        </w:sdtContent>
      </w:sdt>
    </w:sdtContent>
  </w:sdt>
  <w:p w14:paraId="4B9A9682" w14:textId="77777777" w:rsidR="003358FE" w:rsidRDefault="003358FE" w:rsidP="007A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2D85" w14:textId="77777777" w:rsidR="00BE640C" w:rsidRDefault="00BE640C" w:rsidP="007A6115">
      <w:r>
        <w:separator/>
      </w:r>
    </w:p>
  </w:footnote>
  <w:footnote w:type="continuationSeparator" w:id="0">
    <w:p w14:paraId="44F017FF" w14:textId="77777777" w:rsidR="00BE640C" w:rsidRDefault="00BE640C" w:rsidP="007A6115">
      <w:r>
        <w:continuationSeparator/>
      </w:r>
    </w:p>
  </w:footnote>
  <w:footnote w:id="1">
    <w:p w14:paraId="3B9AC694" w14:textId="77777777" w:rsidR="00274FC6" w:rsidRPr="005B130E" w:rsidRDefault="004E63B3" w:rsidP="00274FC6">
      <w:pPr>
        <w:pStyle w:val="FootnoteText"/>
        <w:rPr>
          <w:rFonts w:ascii="Arial" w:hAnsi="Arial" w:cs="Arial"/>
          <w:sz w:val="18"/>
          <w:szCs w:val="18"/>
          <w:lang w:val="en-GB"/>
        </w:rPr>
      </w:pPr>
      <w:r w:rsidRPr="005B130E">
        <w:rPr>
          <w:rStyle w:val="FootnoteReference"/>
          <w:rFonts w:ascii="Arial" w:hAnsi="Arial" w:cs="Arial"/>
          <w:sz w:val="18"/>
          <w:szCs w:val="18"/>
        </w:rPr>
        <w:footnoteRef/>
      </w:r>
      <w:r w:rsidRPr="005B130E">
        <w:rPr>
          <w:rFonts w:ascii="Arial" w:hAnsi="Arial" w:cs="Arial"/>
          <w:sz w:val="18"/>
          <w:szCs w:val="18"/>
        </w:rPr>
        <w:t xml:space="preserve"> </w:t>
      </w:r>
      <w:r w:rsidR="00274FC6" w:rsidRPr="005B130E">
        <w:rPr>
          <w:rFonts w:ascii="Arial" w:hAnsi="Arial" w:cs="Arial"/>
          <w:sz w:val="18"/>
          <w:szCs w:val="18"/>
          <w:lang w:val="en-GB"/>
        </w:rPr>
        <w:t>The publication of “academic” outputs (i.e. outputs that might be considered in an external research assessment such as journal articles and conference papers) is not usually allowed to result from research exercises.  Submitting work for internal marking or reporting findings to staff, fellow students or external partners in a class presentation is accepted.</w:t>
      </w:r>
    </w:p>
    <w:p w14:paraId="3BC0F9A7" w14:textId="77777777" w:rsidR="00274FC6" w:rsidRPr="005B130E" w:rsidRDefault="00274FC6" w:rsidP="00274FC6">
      <w:pPr>
        <w:pStyle w:val="FootnoteText"/>
        <w:rPr>
          <w:rFonts w:ascii="Arial" w:hAnsi="Arial" w:cs="Arial"/>
          <w:sz w:val="18"/>
          <w:szCs w:val="18"/>
          <w:lang w:val="en-GB"/>
        </w:rPr>
      </w:pPr>
    </w:p>
    <w:p w14:paraId="753645FE" w14:textId="04E22D7E" w:rsidR="004E63B3" w:rsidRDefault="00274FC6" w:rsidP="00274FC6">
      <w:pPr>
        <w:pStyle w:val="FootnoteText"/>
        <w:rPr>
          <w:rFonts w:ascii="Arial" w:hAnsi="Arial" w:cs="Arial"/>
          <w:sz w:val="18"/>
          <w:szCs w:val="18"/>
          <w:lang w:val="en-GB"/>
        </w:rPr>
      </w:pPr>
      <w:r w:rsidRPr="005B130E">
        <w:rPr>
          <w:rFonts w:ascii="Arial" w:hAnsi="Arial" w:cs="Arial"/>
          <w:sz w:val="18"/>
          <w:szCs w:val="18"/>
          <w:lang w:val="en-GB"/>
        </w:rPr>
        <w:t xml:space="preserve">If you intend to publish, present or exhibit the results of your work to a public audience, outside of </w:t>
      </w:r>
      <w:r w:rsidR="005B130E" w:rsidRPr="005B130E">
        <w:rPr>
          <w:rFonts w:ascii="Arial" w:hAnsi="Arial" w:cs="Arial"/>
          <w:sz w:val="18"/>
          <w:szCs w:val="18"/>
          <w:lang w:val="en-GB"/>
        </w:rPr>
        <w:t xml:space="preserve">an </w:t>
      </w:r>
      <w:r w:rsidRPr="005B130E">
        <w:rPr>
          <w:rFonts w:ascii="Arial" w:hAnsi="Arial" w:cs="Arial"/>
          <w:sz w:val="18"/>
          <w:szCs w:val="18"/>
          <w:lang w:val="en-GB"/>
        </w:rPr>
        <w:t>academic context, and the work includes any identifiable participant data or materials, then you should only do this with the express consent of participants.  In such ca</w:t>
      </w:r>
      <w:r w:rsidR="005B130E" w:rsidRPr="005B130E">
        <w:rPr>
          <w:rFonts w:ascii="Arial" w:hAnsi="Arial" w:cs="Arial"/>
          <w:sz w:val="18"/>
          <w:szCs w:val="18"/>
          <w:lang w:val="en-GB"/>
        </w:rPr>
        <w:t xml:space="preserve">ses, the work should be </w:t>
      </w:r>
      <w:r w:rsidRPr="005B130E">
        <w:rPr>
          <w:rFonts w:ascii="Arial" w:hAnsi="Arial" w:cs="Arial"/>
          <w:sz w:val="18"/>
          <w:szCs w:val="18"/>
          <w:lang w:val="en-GB"/>
        </w:rPr>
        <w:t>identified as an outcome of taught activity at the University.</w:t>
      </w:r>
    </w:p>
    <w:p w14:paraId="0AA382A0" w14:textId="77777777" w:rsidR="00E45CC4" w:rsidRDefault="00E45CC4" w:rsidP="00274FC6">
      <w:pPr>
        <w:pStyle w:val="FootnoteText"/>
        <w:rPr>
          <w:rFonts w:ascii="Arial" w:hAnsi="Arial" w:cs="Arial"/>
          <w:sz w:val="18"/>
          <w:szCs w:val="18"/>
          <w:lang w:val="en-GB"/>
        </w:rPr>
      </w:pPr>
    </w:p>
    <w:p w14:paraId="7F48103A" w14:textId="77777777" w:rsidR="00E45CC4" w:rsidRPr="004E63B3" w:rsidRDefault="00E45CC4" w:rsidP="00274FC6">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DE58" w14:textId="5BC518D0" w:rsidR="00CF342F" w:rsidRDefault="00CF342F" w:rsidP="007A6115">
    <w:pPr>
      <w:pStyle w:val="Header"/>
    </w:pPr>
    <w:r>
      <w:rPr>
        <w:noProof/>
        <w:lang w:val="en-GB" w:eastAsia="en-GB"/>
      </w:rPr>
      <w:drawing>
        <wp:anchor distT="0" distB="0" distL="114300" distR="114300" simplePos="0" relativeHeight="251658240" behindDoc="0" locked="0" layoutInCell="1" allowOverlap="1" wp14:anchorId="6840148A" wp14:editId="3355DA53">
          <wp:simplePos x="0" y="0"/>
          <wp:positionH relativeFrom="column">
            <wp:posOffset>5119370</wp:posOffset>
          </wp:positionH>
          <wp:positionV relativeFrom="paragraph">
            <wp:posOffset>-136417</wp:posOffset>
          </wp:positionV>
          <wp:extent cx="1463040" cy="5607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560705"/>
                  </a:xfrm>
                  <a:prstGeom prst="rect">
                    <a:avLst/>
                  </a:prstGeom>
                  <a:noFill/>
                </pic:spPr>
              </pic:pic>
            </a:graphicData>
          </a:graphic>
          <wp14:sizeRelV relativeFrom="margin">
            <wp14:pctHeight>0</wp14:pctHeight>
          </wp14:sizeRelV>
        </wp:anchor>
      </w:drawing>
    </w:r>
  </w:p>
  <w:p w14:paraId="628CA28B" w14:textId="77777777" w:rsidR="00CF342F" w:rsidRDefault="00CF342F" w:rsidP="007A6115">
    <w:pPr>
      <w:pStyle w:val="Header"/>
    </w:pPr>
  </w:p>
  <w:p w14:paraId="4844A0C3" w14:textId="77777777" w:rsidR="00853E09" w:rsidRDefault="00853E09" w:rsidP="007A6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F8A"/>
    <w:multiLevelType w:val="hybridMultilevel"/>
    <w:tmpl w:val="335A4C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85CB6"/>
    <w:multiLevelType w:val="hybridMultilevel"/>
    <w:tmpl w:val="DCB45E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9">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92060"/>
    <w:multiLevelType w:val="multilevel"/>
    <w:tmpl w:val="8562760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32789"/>
    <w:multiLevelType w:val="multilevel"/>
    <w:tmpl w:val="7AD82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9B0A65"/>
    <w:multiLevelType w:val="hybridMultilevel"/>
    <w:tmpl w:val="0DFCF9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36648"/>
    <w:multiLevelType w:val="hybridMultilevel"/>
    <w:tmpl w:val="4E28D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A61EC"/>
    <w:multiLevelType w:val="hybridMultilevel"/>
    <w:tmpl w:val="88BE5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D113C"/>
    <w:multiLevelType w:val="hybridMultilevel"/>
    <w:tmpl w:val="C1CAD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F2155"/>
    <w:multiLevelType w:val="hybridMultilevel"/>
    <w:tmpl w:val="EB105F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E249F"/>
    <w:multiLevelType w:val="hybridMultilevel"/>
    <w:tmpl w:val="E6FE5F88"/>
    <w:lvl w:ilvl="0" w:tplc="6A06F5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71E7F"/>
    <w:multiLevelType w:val="hybridMultilevel"/>
    <w:tmpl w:val="3D16E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95CDF"/>
    <w:multiLevelType w:val="hybridMultilevel"/>
    <w:tmpl w:val="3D7ADF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1C62212A">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011A5"/>
    <w:multiLevelType w:val="multilevel"/>
    <w:tmpl w:val="145A3AF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177472"/>
    <w:multiLevelType w:val="hybridMultilevel"/>
    <w:tmpl w:val="362EEC2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57960"/>
    <w:multiLevelType w:val="hybridMultilevel"/>
    <w:tmpl w:val="4B5A15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F6495"/>
    <w:multiLevelType w:val="hybridMultilevel"/>
    <w:tmpl w:val="0DFCF9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44E41"/>
    <w:multiLevelType w:val="hybridMultilevel"/>
    <w:tmpl w:val="D6A4D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5"/>
  </w:num>
  <w:num w:numId="5">
    <w:abstractNumId w:val="8"/>
  </w:num>
  <w:num w:numId="6">
    <w:abstractNumId w:val="9"/>
  </w:num>
  <w:num w:numId="7">
    <w:abstractNumId w:val="6"/>
  </w:num>
  <w:num w:numId="8">
    <w:abstractNumId w:val="11"/>
  </w:num>
  <w:num w:numId="9">
    <w:abstractNumId w:val="13"/>
  </w:num>
  <w:num w:numId="10">
    <w:abstractNumId w:val="0"/>
  </w:num>
  <w:num w:numId="11">
    <w:abstractNumId w:val="1"/>
  </w:num>
  <w:num w:numId="12">
    <w:abstractNumId w:val="14"/>
  </w:num>
  <w:num w:numId="13">
    <w:abstractNumId w:val="2"/>
  </w:num>
  <w:num w:numId="14">
    <w:abstractNumId w:val="10"/>
  </w:num>
  <w:num w:numId="15">
    <w:abstractNumId w:val="4"/>
  </w:num>
  <w:num w:numId="16">
    <w:abstractNumId w:val="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C2"/>
    <w:rsid w:val="00006716"/>
    <w:rsid w:val="0001411B"/>
    <w:rsid w:val="0004506C"/>
    <w:rsid w:val="00083455"/>
    <w:rsid w:val="00091AB1"/>
    <w:rsid w:val="000B2D3E"/>
    <w:rsid w:val="000C336B"/>
    <w:rsid w:val="000E352F"/>
    <w:rsid w:val="000E7E88"/>
    <w:rsid w:val="00103A27"/>
    <w:rsid w:val="00113370"/>
    <w:rsid w:val="00117AC7"/>
    <w:rsid w:val="00167890"/>
    <w:rsid w:val="0017295F"/>
    <w:rsid w:val="001749A0"/>
    <w:rsid w:val="001853BB"/>
    <w:rsid w:val="00194721"/>
    <w:rsid w:val="001B3E2D"/>
    <w:rsid w:val="001B7DE4"/>
    <w:rsid w:val="001C5E8D"/>
    <w:rsid w:val="001D1A74"/>
    <w:rsid w:val="001D625E"/>
    <w:rsid w:val="001F5F56"/>
    <w:rsid w:val="00201EEB"/>
    <w:rsid w:val="0026478A"/>
    <w:rsid w:val="0027261E"/>
    <w:rsid w:val="00274FC6"/>
    <w:rsid w:val="002916D9"/>
    <w:rsid w:val="002E15C3"/>
    <w:rsid w:val="002E6C66"/>
    <w:rsid w:val="002F574E"/>
    <w:rsid w:val="002F5E4F"/>
    <w:rsid w:val="00307EA0"/>
    <w:rsid w:val="003358FE"/>
    <w:rsid w:val="00345B55"/>
    <w:rsid w:val="00385C4E"/>
    <w:rsid w:val="003C3235"/>
    <w:rsid w:val="003C66B5"/>
    <w:rsid w:val="003D3B4D"/>
    <w:rsid w:val="004303C1"/>
    <w:rsid w:val="004536DE"/>
    <w:rsid w:val="00493AC3"/>
    <w:rsid w:val="004B2478"/>
    <w:rsid w:val="004C5727"/>
    <w:rsid w:val="004C6540"/>
    <w:rsid w:val="004D628C"/>
    <w:rsid w:val="004E63B3"/>
    <w:rsid w:val="004F4B08"/>
    <w:rsid w:val="00517D0A"/>
    <w:rsid w:val="0052521D"/>
    <w:rsid w:val="00536C95"/>
    <w:rsid w:val="005529FB"/>
    <w:rsid w:val="00564C5A"/>
    <w:rsid w:val="00571566"/>
    <w:rsid w:val="00597A1C"/>
    <w:rsid w:val="005B01DA"/>
    <w:rsid w:val="005B130E"/>
    <w:rsid w:val="00605353"/>
    <w:rsid w:val="00640239"/>
    <w:rsid w:val="006C61A3"/>
    <w:rsid w:val="006E2AA1"/>
    <w:rsid w:val="006E6034"/>
    <w:rsid w:val="006F631E"/>
    <w:rsid w:val="00705DE7"/>
    <w:rsid w:val="00733468"/>
    <w:rsid w:val="007A6115"/>
    <w:rsid w:val="00801504"/>
    <w:rsid w:val="008502A9"/>
    <w:rsid w:val="00853E09"/>
    <w:rsid w:val="00856B82"/>
    <w:rsid w:val="00863621"/>
    <w:rsid w:val="0086377A"/>
    <w:rsid w:val="008A208B"/>
    <w:rsid w:val="008A5B5E"/>
    <w:rsid w:val="008B0A84"/>
    <w:rsid w:val="008C5027"/>
    <w:rsid w:val="008D31FE"/>
    <w:rsid w:val="00904984"/>
    <w:rsid w:val="0095185A"/>
    <w:rsid w:val="009A4392"/>
    <w:rsid w:val="009B6480"/>
    <w:rsid w:val="00A4169B"/>
    <w:rsid w:val="00A44369"/>
    <w:rsid w:val="00A449F3"/>
    <w:rsid w:val="00A67AC2"/>
    <w:rsid w:val="00A93A65"/>
    <w:rsid w:val="00AD75C6"/>
    <w:rsid w:val="00B201EA"/>
    <w:rsid w:val="00B513D7"/>
    <w:rsid w:val="00B513F9"/>
    <w:rsid w:val="00B65A8C"/>
    <w:rsid w:val="00B7538C"/>
    <w:rsid w:val="00BD11D1"/>
    <w:rsid w:val="00BE640C"/>
    <w:rsid w:val="00BE6AF6"/>
    <w:rsid w:val="00C72659"/>
    <w:rsid w:val="00C87C4C"/>
    <w:rsid w:val="00C95C59"/>
    <w:rsid w:val="00CC0625"/>
    <w:rsid w:val="00CF342F"/>
    <w:rsid w:val="00D54066"/>
    <w:rsid w:val="00D858E1"/>
    <w:rsid w:val="00DA2C61"/>
    <w:rsid w:val="00DC60A1"/>
    <w:rsid w:val="00DF3916"/>
    <w:rsid w:val="00DF78A6"/>
    <w:rsid w:val="00DF7C1E"/>
    <w:rsid w:val="00E45CC4"/>
    <w:rsid w:val="00E5487A"/>
    <w:rsid w:val="00E64D2E"/>
    <w:rsid w:val="00EB0DBF"/>
    <w:rsid w:val="00F001EB"/>
    <w:rsid w:val="00F34628"/>
    <w:rsid w:val="00F71EEC"/>
    <w:rsid w:val="00F82F24"/>
    <w:rsid w:val="00FA32F7"/>
    <w:rsid w:val="00FC1868"/>
    <w:rsid w:val="00FC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5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15"/>
    <w:pPr>
      <w:jc w:val="both"/>
    </w:pPr>
    <w:rPr>
      <w:lang w:val="la-Latn"/>
    </w:rPr>
  </w:style>
  <w:style w:type="paragraph" w:styleId="Heading1">
    <w:name w:val="heading 1"/>
    <w:basedOn w:val="Normal"/>
    <w:next w:val="Normal"/>
    <w:link w:val="Heading1Char"/>
    <w:uiPriority w:val="9"/>
    <w:qFormat/>
    <w:rsid w:val="007A6115"/>
    <w:pPr>
      <w:keepNext/>
      <w:keepLines/>
      <w:numPr>
        <w:numId w:val="1"/>
      </w:numPr>
      <w:spacing w:before="240" w:after="120"/>
      <w:outlineLvl w:val="0"/>
    </w:pPr>
    <w:rPr>
      <w:rFonts w:asciiTheme="majorHAnsi" w:eastAsiaTheme="majorEastAsia" w:hAnsiTheme="majorHAnsi" w:cstheme="majorBidi"/>
      <w:b/>
      <w:color w:val="323E4F" w:themeColor="text2" w:themeShade="BF"/>
      <w:sz w:val="24"/>
      <w:szCs w:val="32"/>
    </w:rPr>
  </w:style>
  <w:style w:type="paragraph" w:styleId="Heading2">
    <w:name w:val="heading 2"/>
    <w:basedOn w:val="ListParagraph"/>
    <w:next w:val="Normal"/>
    <w:link w:val="Heading2Char"/>
    <w:uiPriority w:val="9"/>
    <w:unhideWhenUsed/>
    <w:qFormat/>
    <w:rsid w:val="007A6115"/>
    <w:pPr>
      <w:numPr>
        <w:ilvl w:val="1"/>
        <w:numId w:val="2"/>
      </w:numPr>
      <w:spacing w:before="160" w:after="120"/>
      <w:ind w:left="788" w:hanging="431"/>
      <w:outlineLvl w:val="1"/>
    </w:pPr>
    <w:rPr>
      <w:b/>
      <w:color w:val="323E4F" w:themeColor="text2" w:themeShade="BF"/>
    </w:rPr>
  </w:style>
  <w:style w:type="paragraph" w:styleId="Heading3">
    <w:name w:val="heading 3"/>
    <w:basedOn w:val="Normal"/>
    <w:next w:val="Normal"/>
    <w:link w:val="Heading3Char"/>
    <w:uiPriority w:val="9"/>
    <w:unhideWhenUsed/>
    <w:qFormat/>
    <w:rsid w:val="004536DE"/>
    <w:pPr>
      <w:keepNext/>
      <w:keepLines/>
      <w:numPr>
        <w:ilvl w:val="2"/>
        <w:numId w:val="3"/>
      </w:numPr>
      <w:spacing w:before="160" w:after="120"/>
      <w:outlineLvl w:val="2"/>
    </w:pPr>
    <w:rPr>
      <w:rFonts w:asciiTheme="majorHAnsi" w:eastAsiaTheme="majorEastAsia" w:hAnsiTheme="majorHAnsi" w:cstheme="majorBidi"/>
      <w:b/>
      <w:color w:val="323E4F" w:themeColor="text2"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E09"/>
  </w:style>
  <w:style w:type="paragraph" w:styleId="Footer">
    <w:name w:val="footer"/>
    <w:basedOn w:val="Normal"/>
    <w:link w:val="FooterChar"/>
    <w:uiPriority w:val="99"/>
    <w:unhideWhenUsed/>
    <w:rsid w:val="008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E09"/>
  </w:style>
  <w:style w:type="character" w:customStyle="1" w:styleId="Heading1Char">
    <w:name w:val="Heading 1 Char"/>
    <w:basedOn w:val="DefaultParagraphFont"/>
    <w:link w:val="Heading1"/>
    <w:uiPriority w:val="9"/>
    <w:rsid w:val="007A6115"/>
    <w:rPr>
      <w:rFonts w:asciiTheme="majorHAnsi" w:eastAsiaTheme="majorEastAsia" w:hAnsiTheme="majorHAnsi" w:cstheme="majorBidi"/>
      <w:b/>
      <w:color w:val="323E4F" w:themeColor="text2" w:themeShade="BF"/>
      <w:sz w:val="24"/>
      <w:szCs w:val="32"/>
    </w:rPr>
  </w:style>
  <w:style w:type="character" w:customStyle="1" w:styleId="Heading2Char">
    <w:name w:val="Heading 2 Char"/>
    <w:basedOn w:val="DefaultParagraphFont"/>
    <w:link w:val="Heading2"/>
    <w:uiPriority w:val="9"/>
    <w:rsid w:val="007A6115"/>
    <w:rPr>
      <w:b/>
      <w:color w:val="323E4F" w:themeColor="text2" w:themeShade="BF"/>
    </w:rPr>
  </w:style>
  <w:style w:type="character" w:customStyle="1" w:styleId="Heading3Char">
    <w:name w:val="Heading 3 Char"/>
    <w:basedOn w:val="DefaultParagraphFont"/>
    <w:link w:val="Heading3"/>
    <w:uiPriority w:val="9"/>
    <w:rsid w:val="004536DE"/>
    <w:rPr>
      <w:rFonts w:asciiTheme="majorHAnsi" w:eastAsiaTheme="majorEastAsia" w:hAnsiTheme="majorHAnsi" w:cstheme="majorBidi"/>
      <w:b/>
      <w:color w:val="323E4F" w:themeColor="text2" w:themeShade="BF"/>
      <w:szCs w:val="24"/>
      <w:lang w:val="la-Latn"/>
    </w:rPr>
  </w:style>
  <w:style w:type="table" w:styleId="TableGrid">
    <w:name w:val="Table Grid"/>
    <w:basedOn w:val="TableNormal"/>
    <w:uiPriority w:val="39"/>
    <w:rsid w:val="0033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358FE"/>
    <w:pPr>
      <w:spacing w:after="0" w:line="240" w:lineRule="auto"/>
    </w:pPr>
    <w:rPr>
      <w:rFonts w:ascii="Book Antiqua" w:hAnsi="Book Antiqua"/>
      <w:sz w:val="20"/>
      <w:szCs w:val="20"/>
    </w:rPr>
  </w:style>
  <w:style w:type="character" w:customStyle="1" w:styleId="EndnoteTextChar">
    <w:name w:val="Endnote Text Char"/>
    <w:basedOn w:val="DefaultParagraphFont"/>
    <w:link w:val="EndnoteText"/>
    <w:uiPriority w:val="99"/>
    <w:rsid w:val="003358FE"/>
    <w:rPr>
      <w:rFonts w:ascii="Book Antiqua" w:hAnsi="Book Antiqua"/>
      <w:sz w:val="20"/>
      <w:szCs w:val="20"/>
    </w:rPr>
  </w:style>
  <w:style w:type="character" w:styleId="EndnoteReference">
    <w:name w:val="endnote reference"/>
    <w:basedOn w:val="DefaultParagraphFont"/>
    <w:uiPriority w:val="99"/>
    <w:semiHidden/>
    <w:unhideWhenUsed/>
    <w:rsid w:val="003358FE"/>
    <w:rPr>
      <w:vertAlign w:val="superscript"/>
    </w:rPr>
  </w:style>
  <w:style w:type="paragraph" w:styleId="Bibliography">
    <w:name w:val="Bibliography"/>
    <w:basedOn w:val="Normal"/>
    <w:next w:val="Normal"/>
    <w:uiPriority w:val="37"/>
    <w:unhideWhenUsed/>
    <w:rsid w:val="003358FE"/>
    <w:rPr>
      <w:rFonts w:ascii="Book Antiqua" w:hAnsi="Book Antiqua"/>
    </w:rPr>
  </w:style>
  <w:style w:type="paragraph" w:styleId="NoSpacing">
    <w:name w:val="No Spacing"/>
    <w:uiPriority w:val="1"/>
    <w:qFormat/>
    <w:rsid w:val="004536DE"/>
    <w:pPr>
      <w:spacing w:after="0" w:line="240" w:lineRule="auto"/>
      <w:jc w:val="both"/>
    </w:pPr>
  </w:style>
  <w:style w:type="paragraph" w:styleId="Title">
    <w:name w:val="Title"/>
    <w:basedOn w:val="Normal"/>
    <w:next w:val="Normal"/>
    <w:link w:val="TitleChar"/>
    <w:uiPriority w:val="10"/>
    <w:qFormat/>
    <w:rsid w:val="007A6115"/>
    <w:pPr>
      <w:spacing w:before="120" w:after="240" w:line="240" w:lineRule="auto"/>
      <w:contextualSpacing/>
      <w:jc w:val="center"/>
    </w:pPr>
    <w:rPr>
      <w:rFonts w:asciiTheme="majorHAnsi" w:eastAsiaTheme="majorEastAsia" w:hAnsiTheme="majorHAnsi" w:cstheme="majorBidi"/>
      <w:b/>
      <w:color w:val="323E4F" w:themeColor="text2" w:themeShade="BF"/>
      <w:spacing w:val="-10"/>
      <w:kern w:val="28"/>
      <w:sz w:val="36"/>
      <w:szCs w:val="56"/>
    </w:rPr>
  </w:style>
  <w:style w:type="character" w:customStyle="1" w:styleId="TitleChar">
    <w:name w:val="Title Char"/>
    <w:basedOn w:val="DefaultParagraphFont"/>
    <w:link w:val="Title"/>
    <w:uiPriority w:val="10"/>
    <w:rsid w:val="007A6115"/>
    <w:rPr>
      <w:rFonts w:asciiTheme="majorHAnsi" w:eastAsiaTheme="majorEastAsia" w:hAnsiTheme="majorHAnsi" w:cstheme="majorBidi"/>
      <w:b/>
      <w:color w:val="323E4F" w:themeColor="text2" w:themeShade="BF"/>
      <w:spacing w:val="-10"/>
      <w:kern w:val="28"/>
      <w:sz w:val="36"/>
      <w:szCs w:val="56"/>
    </w:rPr>
  </w:style>
  <w:style w:type="paragraph" w:styleId="ListParagraph">
    <w:name w:val="List Paragraph"/>
    <w:basedOn w:val="Normal"/>
    <w:uiPriority w:val="34"/>
    <w:qFormat/>
    <w:rsid w:val="007A6115"/>
    <w:pPr>
      <w:ind w:left="720"/>
      <w:contextualSpacing/>
    </w:pPr>
  </w:style>
  <w:style w:type="paragraph" w:styleId="Quote">
    <w:name w:val="Quote"/>
    <w:basedOn w:val="Normal"/>
    <w:next w:val="Normal"/>
    <w:link w:val="QuoteChar"/>
    <w:uiPriority w:val="29"/>
    <w:qFormat/>
    <w:rsid w:val="004536D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536DE"/>
    <w:rPr>
      <w:i/>
      <w:iCs/>
      <w:color w:val="404040" w:themeColor="text1" w:themeTint="BF"/>
      <w:lang w:val="la-Latn"/>
    </w:rPr>
  </w:style>
  <w:style w:type="table" w:customStyle="1" w:styleId="MediumGrid1-Accent41">
    <w:name w:val="Medium Grid 1 - Accent 41"/>
    <w:basedOn w:val="TableNormal"/>
    <w:next w:val="MediumGrid1-Accent4"/>
    <w:uiPriority w:val="67"/>
    <w:rsid w:val="004536DE"/>
    <w:pPr>
      <w:spacing w:after="0" w:line="240" w:lineRule="auto"/>
    </w:pPr>
    <w:rPr>
      <w:rFonts w:ascii="Arial" w:hAnsi="Arial" w:cs="Arial"/>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semiHidden/>
    <w:unhideWhenUsed/>
    <w:rsid w:val="004536D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styleId="FootnoteText">
    <w:name w:val="footnote text"/>
    <w:basedOn w:val="Normal"/>
    <w:link w:val="FootnoteTextChar"/>
    <w:uiPriority w:val="99"/>
    <w:semiHidden/>
    <w:unhideWhenUsed/>
    <w:rsid w:val="004E6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3B3"/>
    <w:rPr>
      <w:sz w:val="20"/>
      <w:szCs w:val="20"/>
      <w:lang w:val="la-Latn"/>
    </w:rPr>
  </w:style>
  <w:style w:type="character" w:styleId="FootnoteReference">
    <w:name w:val="footnote reference"/>
    <w:basedOn w:val="DefaultParagraphFont"/>
    <w:uiPriority w:val="99"/>
    <w:semiHidden/>
    <w:unhideWhenUsed/>
    <w:rsid w:val="004E63B3"/>
    <w:rPr>
      <w:vertAlign w:val="superscript"/>
    </w:rPr>
  </w:style>
  <w:style w:type="character" w:styleId="Hyperlink">
    <w:name w:val="Hyperlink"/>
    <w:basedOn w:val="DefaultParagraphFont"/>
    <w:uiPriority w:val="99"/>
    <w:unhideWhenUsed/>
    <w:rsid w:val="00103A27"/>
    <w:rPr>
      <w:color w:val="0563C1" w:themeColor="hyperlink"/>
      <w:u w:val="single"/>
    </w:rPr>
  </w:style>
  <w:style w:type="paragraph" w:styleId="BalloonText">
    <w:name w:val="Balloon Text"/>
    <w:basedOn w:val="Normal"/>
    <w:link w:val="BalloonTextChar"/>
    <w:uiPriority w:val="99"/>
    <w:semiHidden/>
    <w:unhideWhenUsed/>
    <w:rsid w:val="001B7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E4"/>
    <w:rPr>
      <w:rFonts w:ascii="Segoe UI" w:hAnsi="Segoe UI" w:cs="Segoe UI"/>
      <w:sz w:val="18"/>
      <w:szCs w:val="18"/>
      <w:lang w:val="la-Latn"/>
    </w:rPr>
  </w:style>
  <w:style w:type="character" w:styleId="CommentReference">
    <w:name w:val="annotation reference"/>
    <w:basedOn w:val="DefaultParagraphFont"/>
    <w:uiPriority w:val="99"/>
    <w:semiHidden/>
    <w:unhideWhenUsed/>
    <w:rsid w:val="004D628C"/>
    <w:rPr>
      <w:sz w:val="16"/>
      <w:szCs w:val="16"/>
    </w:rPr>
  </w:style>
  <w:style w:type="paragraph" w:styleId="CommentText">
    <w:name w:val="annotation text"/>
    <w:basedOn w:val="Normal"/>
    <w:link w:val="CommentTextChar"/>
    <w:uiPriority w:val="99"/>
    <w:semiHidden/>
    <w:unhideWhenUsed/>
    <w:rsid w:val="004D628C"/>
    <w:pPr>
      <w:spacing w:line="240" w:lineRule="auto"/>
    </w:pPr>
    <w:rPr>
      <w:sz w:val="20"/>
      <w:szCs w:val="20"/>
    </w:rPr>
  </w:style>
  <w:style w:type="character" w:customStyle="1" w:styleId="CommentTextChar">
    <w:name w:val="Comment Text Char"/>
    <w:basedOn w:val="DefaultParagraphFont"/>
    <w:link w:val="CommentText"/>
    <w:uiPriority w:val="99"/>
    <w:semiHidden/>
    <w:rsid w:val="004D628C"/>
    <w:rPr>
      <w:sz w:val="20"/>
      <w:szCs w:val="20"/>
      <w:lang w:val="la-Latn"/>
    </w:rPr>
  </w:style>
  <w:style w:type="paragraph" w:styleId="CommentSubject">
    <w:name w:val="annotation subject"/>
    <w:basedOn w:val="CommentText"/>
    <w:next w:val="CommentText"/>
    <w:link w:val="CommentSubjectChar"/>
    <w:uiPriority w:val="99"/>
    <w:semiHidden/>
    <w:unhideWhenUsed/>
    <w:rsid w:val="004D628C"/>
    <w:rPr>
      <w:b/>
      <w:bCs/>
    </w:rPr>
  </w:style>
  <w:style w:type="character" w:customStyle="1" w:styleId="CommentSubjectChar">
    <w:name w:val="Comment Subject Char"/>
    <w:basedOn w:val="CommentTextChar"/>
    <w:link w:val="CommentSubject"/>
    <w:uiPriority w:val="99"/>
    <w:semiHidden/>
    <w:rsid w:val="004D628C"/>
    <w:rPr>
      <w:b/>
      <w:bCs/>
      <w:sz w:val="20"/>
      <w:szCs w:val="20"/>
      <w:lang w:val="la-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Systems@m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C8C0-FD2E-48DD-A420-DA583163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2018-06-30T12:54:00Z</dcterms:created>
  <dcterms:modified xsi:type="dcterms:W3CDTF">2018-07-04T07:33:00Z</dcterms:modified>
</cp:coreProperties>
</file>