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182" w:rsidRDefault="00991182" w:rsidP="00991182">
      <w:pPr>
        <w:pStyle w:val="Heading1"/>
      </w:pPr>
      <w:r>
        <w:t>Landscape, Infrastructure and Ecology: Scottish Modernist Landscape Architecture through the work of Mark Turnbull (ArtsHums-LCK-2019-1)</w:t>
      </w:r>
    </w:p>
    <w:p w:rsidR="00991182" w:rsidRDefault="00991182" w:rsidP="00991182">
      <w:pPr>
        <w:spacing w:after="160"/>
      </w:pPr>
    </w:p>
    <w:p w:rsidR="00991182" w:rsidRDefault="00991182" w:rsidP="00991182">
      <w:pPr>
        <w:pStyle w:val="Heading2"/>
      </w:pPr>
      <w:r>
        <w:t>Chronological Breakdown of the Project</w:t>
      </w:r>
    </w:p>
    <w:p w:rsidR="00991182" w:rsidRDefault="00991182" w:rsidP="00991182">
      <w:pPr>
        <w:spacing w:after="160"/>
      </w:pPr>
      <w:r>
        <w:t xml:space="preserve">The LIS aims to celebrate the 50th anniversary of Scottish-American landscape architect Ian </w:t>
      </w:r>
      <w:proofErr w:type="spellStart"/>
      <w:r>
        <w:t>McHarg’s</w:t>
      </w:r>
      <w:proofErr w:type="spellEnd"/>
      <w:r>
        <w:t xml:space="preserve"> book ‘Design with Nature’. Mark Turnbull assisted </w:t>
      </w:r>
      <w:proofErr w:type="spellStart"/>
      <w:r>
        <w:t>McHarg</w:t>
      </w:r>
      <w:proofErr w:type="spellEnd"/>
      <w:r>
        <w:t xml:space="preserve"> with the publication of the book, and </w:t>
      </w:r>
      <w:proofErr w:type="spellStart"/>
      <w:r>
        <w:t>McHarg’s</w:t>
      </w:r>
      <w:proofErr w:type="spellEnd"/>
      <w:r>
        <w:t xml:space="preserve"> influence on his later work is undeniable. The LIS aims to launch the CDA and the research project no later than September 2019 as part of the anniversary celebrations. </w:t>
      </w:r>
    </w:p>
    <w:p w:rsidR="00991182" w:rsidRDefault="00991182" w:rsidP="00991182">
      <w:pPr>
        <w:spacing w:after="160"/>
      </w:pPr>
      <w:r>
        <w:t xml:space="preserve">The student </w:t>
      </w:r>
      <w:proofErr w:type="gramStart"/>
      <w:r>
        <w:t>will be expected to be based</w:t>
      </w:r>
      <w:proofErr w:type="gramEnd"/>
      <w:r>
        <w:t xml:space="preserve"> in Manchester, where he/she can benefit from the academic support system offered by the University, with intensive periods spent in Scotland researching the archive material available and further research areas as well as undertaking field research. Travel to Edinburgh and accommodation </w:t>
      </w:r>
      <w:proofErr w:type="gramStart"/>
      <w:r>
        <w:t>will be supported</w:t>
      </w:r>
      <w:proofErr w:type="gramEnd"/>
      <w:r>
        <w:t xml:space="preserve"> by the LIS.</w:t>
      </w:r>
    </w:p>
    <w:p w:rsidR="00991182" w:rsidRDefault="00991182" w:rsidP="00991182">
      <w:pPr>
        <w:spacing w:after="160"/>
      </w:pPr>
      <w:r>
        <w:t xml:space="preserve">An intensive 3 months period </w:t>
      </w:r>
      <w:proofErr w:type="gramStart"/>
      <w:r>
        <w:t>is planned</w:t>
      </w:r>
      <w:proofErr w:type="gramEnd"/>
      <w:r>
        <w:t xml:space="preserve"> for the student to spend in the USA in various archives where materials related to Turnbull’s studies and professional appointments and projects can be found. A travel grant of £5000 </w:t>
      </w:r>
      <w:proofErr w:type="gramStart"/>
      <w:r>
        <w:t>will be provided</w:t>
      </w:r>
      <w:proofErr w:type="gramEnd"/>
      <w:r>
        <w:t xml:space="preserve"> by Sharon Turnbull to finance the research trip.</w:t>
      </w:r>
    </w:p>
    <w:tbl>
      <w:tblPr>
        <w:tblW w:w="9064" w:type="dxa"/>
        <w:tblCellSpacing w:w="0" w:type="dxa"/>
        <w:tblCellMar>
          <w:top w:w="80" w:type="dxa"/>
          <w:left w:w="80" w:type="dxa"/>
          <w:bottom w:w="80" w:type="dxa"/>
          <w:right w:w="80" w:type="dxa"/>
        </w:tblCellMar>
        <w:tblLook w:val="04A0" w:firstRow="1" w:lastRow="0" w:firstColumn="1" w:lastColumn="0" w:noHBand="0" w:noVBand="1"/>
      </w:tblPr>
      <w:tblGrid>
        <w:gridCol w:w="3536"/>
        <w:gridCol w:w="425"/>
        <w:gridCol w:w="425"/>
        <w:gridCol w:w="426"/>
        <w:gridCol w:w="425"/>
        <w:gridCol w:w="425"/>
        <w:gridCol w:w="426"/>
        <w:gridCol w:w="425"/>
        <w:gridCol w:w="425"/>
        <w:gridCol w:w="425"/>
        <w:gridCol w:w="425"/>
        <w:gridCol w:w="426"/>
        <w:gridCol w:w="426"/>
        <w:gridCol w:w="424"/>
      </w:tblGrid>
      <w:tr w:rsidR="00991182" w:rsidRPr="0054708C" w:rsidTr="00B2540F">
        <w:trPr>
          <w:tblCellSpacing w:w="0" w:type="dxa"/>
        </w:trPr>
        <w:tc>
          <w:tcPr>
            <w:tcW w:w="3536" w:type="dxa"/>
            <w:vMerge w:val="restart"/>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b/>
                <w:noProof/>
                <w:sz w:val="16"/>
                <w:szCs w:val="16"/>
              </w:rPr>
            </w:pPr>
            <w:r w:rsidRPr="0054708C">
              <w:rPr>
                <w:rFonts w:ascii="Arial" w:hAnsi="Arial" w:cs="Arial"/>
                <w:b/>
                <w:i/>
                <w:iCs/>
                <w:noProof/>
                <w:sz w:val="16"/>
                <w:szCs w:val="16"/>
              </w:rPr>
              <w:t>Activity Year1</w:t>
            </w:r>
          </w:p>
        </w:tc>
        <w:tc>
          <w:tcPr>
            <w:tcW w:w="2977" w:type="dxa"/>
            <w:gridSpan w:val="7"/>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b/>
                <w:noProof/>
                <w:sz w:val="16"/>
                <w:szCs w:val="16"/>
              </w:rPr>
            </w:pPr>
            <w:r w:rsidRPr="0054708C">
              <w:rPr>
                <w:rFonts w:ascii="Arial" w:hAnsi="Arial" w:cs="Arial"/>
                <w:b/>
                <w:i/>
                <w:iCs/>
                <w:noProof/>
                <w:sz w:val="16"/>
                <w:szCs w:val="16"/>
              </w:rPr>
              <w:t>2019</w:t>
            </w:r>
          </w:p>
        </w:tc>
        <w:tc>
          <w:tcPr>
            <w:tcW w:w="2551" w:type="dxa"/>
            <w:gridSpan w:val="6"/>
            <w:tcBorders>
              <w:top w:val="single" w:sz="6" w:space="0" w:color="000000"/>
              <w:left w:val="nil"/>
              <w:bottom w:val="single" w:sz="6" w:space="0" w:color="000000"/>
              <w:right w:val="single" w:sz="6" w:space="0" w:color="000000"/>
            </w:tcBorders>
            <w:shd w:val="clear" w:color="auto" w:fill="auto"/>
            <w:tcMar>
              <w:top w:w="57" w:type="dxa"/>
              <w:left w:w="0" w:type="dxa"/>
              <w:bottom w:w="57" w:type="dxa"/>
              <w:right w:w="57" w:type="dxa"/>
            </w:tcMar>
            <w:hideMark/>
          </w:tcPr>
          <w:p w:rsidR="00991182" w:rsidRPr="0054708C" w:rsidRDefault="00991182" w:rsidP="00B2540F">
            <w:pPr>
              <w:spacing w:before="100" w:beforeAutospacing="1" w:after="0" w:line="240" w:lineRule="auto"/>
              <w:jc w:val="both"/>
              <w:rPr>
                <w:rFonts w:ascii="Arial" w:hAnsi="Arial" w:cs="Arial"/>
                <w:b/>
                <w:noProof/>
                <w:sz w:val="16"/>
                <w:szCs w:val="16"/>
              </w:rPr>
            </w:pPr>
            <w:r w:rsidRPr="0054708C">
              <w:rPr>
                <w:rFonts w:ascii="Arial" w:hAnsi="Arial" w:cs="Arial"/>
                <w:b/>
                <w:i/>
                <w:iCs/>
                <w:noProof/>
                <w:sz w:val="16"/>
                <w:szCs w:val="16"/>
              </w:rPr>
              <w:t>2020</w:t>
            </w:r>
          </w:p>
        </w:tc>
      </w:tr>
      <w:tr w:rsidR="00991182" w:rsidRPr="0054708C" w:rsidTr="00B2540F">
        <w:trPr>
          <w:tblCellSpacing w:w="0" w:type="dxa"/>
        </w:trPr>
        <w:tc>
          <w:tcPr>
            <w:tcW w:w="3536" w:type="dxa"/>
            <w:vMerge/>
            <w:tcBorders>
              <w:top w:val="single" w:sz="6" w:space="0" w:color="000000"/>
              <w:left w:val="single" w:sz="6" w:space="0" w:color="000000"/>
              <w:bottom w:val="single" w:sz="6" w:space="0" w:color="000000"/>
              <w:right w:val="nil"/>
            </w:tcBorders>
            <w:shd w:val="clear" w:color="auto" w:fill="auto"/>
            <w:vAlign w:val="center"/>
            <w:hideMark/>
          </w:tcPr>
          <w:p w:rsidR="00991182" w:rsidRPr="0054708C" w:rsidRDefault="00991182" w:rsidP="00B2540F">
            <w:pPr>
              <w:spacing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jc w:val="center"/>
              <w:rPr>
                <w:rFonts w:ascii="Arial" w:hAnsi="Arial" w:cs="Arial"/>
                <w:noProof/>
                <w:sz w:val="16"/>
                <w:szCs w:val="16"/>
              </w:rPr>
            </w:pPr>
            <w:r w:rsidRPr="0054708C">
              <w:rPr>
                <w:rFonts w:ascii="Arial" w:hAnsi="Arial" w:cs="Arial"/>
                <w:i/>
                <w:iCs/>
                <w:noProof/>
                <w:sz w:val="16"/>
                <w:szCs w:val="16"/>
              </w:rPr>
              <w:t>9</w:t>
            </w:r>
          </w:p>
        </w:tc>
        <w:tc>
          <w:tcPr>
            <w:tcW w:w="425"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jc w:val="center"/>
              <w:rPr>
                <w:rFonts w:ascii="Arial" w:hAnsi="Arial" w:cs="Arial"/>
                <w:noProof/>
                <w:sz w:val="16"/>
                <w:szCs w:val="16"/>
              </w:rPr>
            </w:pPr>
            <w:r w:rsidRPr="0054708C">
              <w:rPr>
                <w:rFonts w:ascii="Arial" w:hAnsi="Arial" w:cs="Arial"/>
                <w:i/>
                <w:iCs/>
                <w:noProof/>
                <w:sz w:val="16"/>
                <w:szCs w:val="16"/>
              </w:rPr>
              <w:t>10</w:t>
            </w:r>
          </w:p>
        </w:tc>
        <w:tc>
          <w:tcPr>
            <w:tcW w:w="426"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jc w:val="center"/>
              <w:rPr>
                <w:rFonts w:ascii="Arial" w:hAnsi="Arial" w:cs="Arial"/>
                <w:noProof/>
                <w:sz w:val="16"/>
                <w:szCs w:val="16"/>
              </w:rPr>
            </w:pPr>
            <w:r w:rsidRPr="0054708C">
              <w:rPr>
                <w:rFonts w:ascii="Arial" w:hAnsi="Arial" w:cs="Arial"/>
                <w:i/>
                <w:iCs/>
                <w:noProof/>
                <w:sz w:val="16"/>
                <w:szCs w:val="16"/>
              </w:rPr>
              <w:t>11</w:t>
            </w:r>
          </w:p>
        </w:tc>
        <w:tc>
          <w:tcPr>
            <w:tcW w:w="425"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jc w:val="center"/>
              <w:rPr>
                <w:rFonts w:ascii="Arial" w:hAnsi="Arial" w:cs="Arial"/>
                <w:noProof/>
                <w:sz w:val="16"/>
                <w:szCs w:val="16"/>
              </w:rPr>
            </w:pPr>
            <w:r w:rsidRPr="0054708C">
              <w:rPr>
                <w:rFonts w:ascii="Arial" w:hAnsi="Arial" w:cs="Arial"/>
                <w:i/>
                <w:iCs/>
                <w:noProof/>
                <w:sz w:val="16"/>
                <w:szCs w:val="16"/>
              </w:rPr>
              <w:t>12</w:t>
            </w:r>
          </w:p>
        </w:tc>
        <w:tc>
          <w:tcPr>
            <w:tcW w:w="425"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jc w:val="center"/>
              <w:rPr>
                <w:rFonts w:ascii="Arial" w:hAnsi="Arial" w:cs="Arial"/>
                <w:noProof/>
                <w:sz w:val="16"/>
                <w:szCs w:val="16"/>
              </w:rPr>
            </w:pPr>
            <w:r w:rsidRPr="0054708C">
              <w:rPr>
                <w:rFonts w:ascii="Arial" w:hAnsi="Arial" w:cs="Arial"/>
                <w:i/>
                <w:iCs/>
                <w:noProof/>
                <w:sz w:val="16"/>
                <w:szCs w:val="16"/>
              </w:rPr>
              <w:t>1</w:t>
            </w:r>
          </w:p>
        </w:tc>
        <w:tc>
          <w:tcPr>
            <w:tcW w:w="426"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jc w:val="center"/>
              <w:rPr>
                <w:rFonts w:ascii="Arial" w:hAnsi="Arial" w:cs="Arial"/>
                <w:noProof/>
                <w:sz w:val="16"/>
                <w:szCs w:val="16"/>
              </w:rPr>
            </w:pPr>
            <w:r w:rsidRPr="0054708C">
              <w:rPr>
                <w:rFonts w:ascii="Arial" w:hAnsi="Arial" w:cs="Arial"/>
                <w:i/>
                <w:iCs/>
                <w:noProof/>
                <w:sz w:val="16"/>
                <w:szCs w:val="16"/>
              </w:rPr>
              <w:t>2</w:t>
            </w:r>
          </w:p>
        </w:tc>
        <w:tc>
          <w:tcPr>
            <w:tcW w:w="425"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jc w:val="center"/>
              <w:rPr>
                <w:rFonts w:ascii="Arial" w:hAnsi="Arial" w:cs="Arial"/>
                <w:noProof/>
                <w:sz w:val="16"/>
                <w:szCs w:val="16"/>
              </w:rPr>
            </w:pPr>
            <w:r w:rsidRPr="0054708C">
              <w:rPr>
                <w:rFonts w:ascii="Arial" w:hAnsi="Arial" w:cs="Arial"/>
                <w:i/>
                <w:iCs/>
                <w:noProof/>
                <w:sz w:val="16"/>
                <w:szCs w:val="16"/>
              </w:rPr>
              <w:t>3</w:t>
            </w:r>
          </w:p>
        </w:tc>
        <w:tc>
          <w:tcPr>
            <w:tcW w:w="425"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jc w:val="center"/>
              <w:rPr>
                <w:rFonts w:ascii="Arial" w:hAnsi="Arial" w:cs="Arial"/>
                <w:noProof/>
                <w:sz w:val="16"/>
                <w:szCs w:val="16"/>
              </w:rPr>
            </w:pPr>
            <w:r w:rsidRPr="0054708C">
              <w:rPr>
                <w:rFonts w:ascii="Arial" w:hAnsi="Arial" w:cs="Arial"/>
                <w:i/>
                <w:iCs/>
                <w:noProof/>
                <w:sz w:val="16"/>
                <w:szCs w:val="16"/>
              </w:rPr>
              <w:t>4</w:t>
            </w:r>
          </w:p>
        </w:tc>
        <w:tc>
          <w:tcPr>
            <w:tcW w:w="425"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tabs>
                <w:tab w:val="center" w:pos="155"/>
              </w:tabs>
              <w:spacing w:before="100" w:beforeAutospacing="1" w:after="0" w:line="240" w:lineRule="auto"/>
              <w:rPr>
                <w:rFonts w:ascii="Arial" w:hAnsi="Arial" w:cs="Arial"/>
                <w:noProof/>
                <w:sz w:val="16"/>
                <w:szCs w:val="16"/>
              </w:rPr>
            </w:pPr>
            <w:r w:rsidRPr="0054708C">
              <w:rPr>
                <w:rFonts w:ascii="Arial" w:hAnsi="Arial" w:cs="Arial"/>
                <w:i/>
                <w:iCs/>
                <w:noProof/>
                <w:sz w:val="16"/>
                <w:szCs w:val="16"/>
              </w:rPr>
              <w:t>5</w:t>
            </w:r>
          </w:p>
        </w:tc>
        <w:tc>
          <w:tcPr>
            <w:tcW w:w="425"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jc w:val="center"/>
              <w:rPr>
                <w:rFonts w:ascii="Arial" w:hAnsi="Arial" w:cs="Arial"/>
                <w:noProof/>
                <w:sz w:val="16"/>
                <w:szCs w:val="16"/>
              </w:rPr>
            </w:pPr>
            <w:r w:rsidRPr="0054708C">
              <w:rPr>
                <w:rFonts w:ascii="Arial" w:hAnsi="Arial" w:cs="Arial"/>
                <w:i/>
                <w:iCs/>
                <w:noProof/>
                <w:sz w:val="16"/>
                <w:szCs w:val="16"/>
              </w:rPr>
              <w:t>6</w:t>
            </w:r>
          </w:p>
        </w:tc>
        <w:tc>
          <w:tcPr>
            <w:tcW w:w="426"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jc w:val="center"/>
              <w:rPr>
                <w:rFonts w:ascii="Arial" w:hAnsi="Arial" w:cs="Arial"/>
                <w:noProof/>
                <w:sz w:val="16"/>
                <w:szCs w:val="16"/>
              </w:rPr>
            </w:pPr>
            <w:r w:rsidRPr="0054708C">
              <w:rPr>
                <w:rFonts w:ascii="Arial" w:hAnsi="Arial" w:cs="Arial"/>
                <w:i/>
                <w:iCs/>
                <w:noProof/>
                <w:sz w:val="16"/>
                <w:szCs w:val="16"/>
              </w:rPr>
              <w:t>7</w:t>
            </w:r>
          </w:p>
        </w:tc>
        <w:tc>
          <w:tcPr>
            <w:tcW w:w="426"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jc w:val="center"/>
              <w:rPr>
                <w:rFonts w:ascii="Arial" w:hAnsi="Arial" w:cs="Arial"/>
                <w:noProof/>
                <w:sz w:val="16"/>
                <w:szCs w:val="16"/>
              </w:rPr>
            </w:pPr>
            <w:r w:rsidRPr="0054708C">
              <w:rPr>
                <w:rFonts w:ascii="Arial" w:hAnsi="Arial" w:cs="Arial"/>
                <w:i/>
                <w:iCs/>
                <w:noProof/>
                <w:sz w:val="16"/>
                <w:szCs w:val="16"/>
              </w:rPr>
              <w:t>8</w:t>
            </w:r>
          </w:p>
        </w:tc>
        <w:tc>
          <w:tcPr>
            <w:tcW w:w="42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hideMark/>
          </w:tcPr>
          <w:p w:rsidR="00991182" w:rsidRPr="0054708C" w:rsidRDefault="00991182" w:rsidP="00B2540F">
            <w:pPr>
              <w:spacing w:before="100" w:beforeAutospacing="1" w:after="0" w:line="240" w:lineRule="auto"/>
              <w:ind w:right="-2"/>
              <w:jc w:val="center"/>
              <w:rPr>
                <w:rFonts w:ascii="Arial" w:hAnsi="Arial" w:cs="Arial"/>
                <w:noProof/>
                <w:sz w:val="16"/>
                <w:szCs w:val="16"/>
              </w:rPr>
            </w:pPr>
            <w:r w:rsidRPr="0054708C">
              <w:rPr>
                <w:rFonts w:ascii="Arial" w:hAnsi="Arial" w:cs="Arial"/>
                <w:i/>
                <w:iCs/>
                <w:noProof/>
                <w:sz w:val="16"/>
                <w:szCs w:val="16"/>
              </w:rPr>
              <w:t>9</w:t>
            </w:r>
          </w:p>
        </w:tc>
      </w:tr>
      <w:tr w:rsidR="00991182" w:rsidRPr="0054708C" w:rsidTr="00B2540F">
        <w:trPr>
          <w:tblCellSpacing w:w="0" w:type="dxa"/>
        </w:trPr>
        <w:tc>
          <w:tcPr>
            <w:tcW w:w="353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r w:rsidRPr="0054708C">
              <w:rPr>
                <w:rFonts w:ascii="Arial" w:hAnsi="Arial" w:cs="Arial"/>
                <w:noProof/>
                <w:sz w:val="16"/>
                <w:szCs w:val="16"/>
              </w:rPr>
              <w:t xml:space="preserve">Contextual research </w:t>
            </w: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highlight w:val="darkGray"/>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highlight w:val="darkGray"/>
              </w:rPr>
            </w:pPr>
          </w:p>
        </w:tc>
        <w:tc>
          <w:tcPr>
            <w:tcW w:w="426"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highlight w:val="darkGray"/>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highlight w:val="darkGray"/>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highlight w:val="darkGray"/>
              </w:rPr>
            </w:pPr>
          </w:p>
        </w:tc>
        <w:tc>
          <w:tcPr>
            <w:tcW w:w="426"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highlight w:val="darkGray"/>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highlight w:val="darkGray"/>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highlight w:val="darkGray"/>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57" w:type="dxa"/>
              <w:bottom w:w="57" w:type="dxa"/>
              <w:right w:w="57" w:type="dxa"/>
            </w:tcMar>
            <w:hideMark/>
          </w:tcPr>
          <w:p w:rsidR="00991182" w:rsidRPr="0054708C" w:rsidRDefault="00991182" w:rsidP="00B2540F">
            <w:pPr>
              <w:spacing w:before="100" w:beforeAutospacing="1" w:after="0" w:line="240" w:lineRule="auto"/>
              <w:rPr>
                <w:rFonts w:ascii="Arial" w:hAnsi="Arial" w:cs="Arial"/>
                <w:noProof/>
                <w:sz w:val="16"/>
                <w:szCs w:val="16"/>
              </w:rPr>
            </w:pPr>
          </w:p>
        </w:tc>
      </w:tr>
      <w:tr w:rsidR="00991182" w:rsidRPr="0054708C" w:rsidTr="00B2540F">
        <w:trPr>
          <w:tblCellSpacing w:w="0" w:type="dxa"/>
        </w:trPr>
        <w:tc>
          <w:tcPr>
            <w:tcW w:w="353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ind w:right="987"/>
              <w:rPr>
                <w:rFonts w:ascii="Arial" w:hAnsi="Arial" w:cs="Arial"/>
                <w:noProof/>
                <w:sz w:val="16"/>
                <w:szCs w:val="16"/>
              </w:rPr>
            </w:pPr>
            <w:r w:rsidRPr="0054708C">
              <w:rPr>
                <w:rFonts w:ascii="Arial" w:hAnsi="Arial" w:cs="Arial"/>
                <w:noProof/>
                <w:sz w:val="16"/>
                <w:szCs w:val="16"/>
              </w:rPr>
              <w:t>Research Training Programme at MMU</w:t>
            </w: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991182" w:rsidRPr="0054708C" w:rsidRDefault="00991182" w:rsidP="00B2540F">
            <w:pPr>
              <w:spacing w:before="100" w:beforeAutospacing="1" w:after="0" w:line="240" w:lineRule="auto"/>
              <w:rPr>
                <w:rFonts w:ascii="Arial" w:hAnsi="Arial" w:cs="Arial"/>
                <w:noProof/>
                <w:sz w:val="16"/>
                <w:szCs w:val="16"/>
              </w:rPr>
            </w:pPr>
          </w:p>
        </w:tc>
      </w:tr>
      <w:tr w:rsidR="00991182" w:rsidRPr="0054708C" w:rsidTr="00B2540F">
        <w:trPr>
          <w:tblCellSpacing w:w="0" w:type="dxa"/>
        </w:trPr>
        <w:tc>
          <w:tcPr>
            <w:tcW w:w="353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r w:rsidRPr="0054708C">
              <w:rPr>
                <w:rFonts w:ascii="Arial" w:hAnsi="Arial" w:cs="Arial"/>
                <w:noProof/>
                <w:sz w:val="16"/>
                <w:szCs w:val="16"/>
              </w:rPr>
              <w:t>Submission of RD1</w:t>
            </w: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highlight w:val="darkGray"/>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highlight w:val="darkGray"/>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991182" w:rsidRPr="0054708C" w:rsidRDefault="00991182" w:rsidP="00B2540F">
            <w:pPr>
              <w:spacing w:before="100" w:beforeAutospacing="1" w:after="0" w:line="240" w:lineRule="auto"/>
              <w:rPr>
                <w:rFonts w:ascii="Arial" w:hAnsi="Arial" w:cs="Arial"/>
                <w:noProof/>
                <w:sz w:val="16"/>
                <w:szCs w:val="16"/>
              </w:rPr>
            </w:pPr>
          </w:p>
        </w:tc>
      </w:tr>
      <w:tr w:rsidR="00991182" w:rsidRPr="0054708C" w:rsidTr="00B2540F">
        <w:trPr>
          <w:tblCellSpacing w:w="0" w:type="dxa"/>
        </w:trPr>
        <w:tc>
          <w:tcPr>
            <w:tcW w:w="353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r w:rsidRPr="0054708C">
              <w:rPr>
                <w:rFonts w:ascii="Arial" w:hAnsi="Arial" w:cs="Arial"/>
                <w:noProof/>
                <w:sz w:val="16"/>
                <w:szCs w:val="16"/>
              </w:rPr>
              <w:t>Archival research in Edinburgh at the LIS Archives: identification of possible case studies and international links</w:t>
            </w: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F001E" w:themeFill="background2"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F001E" w:themeFill="background2"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F001E" w:themeFill="background2"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F001E" w:themeFill="background2"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F001E" w:themeFill="background2"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991182" w:rsidRPr="0054708C" w:rsidRDefault="00991182" w:rsidP="00B2540F">
            <w:pPr>
              <w:spacing w:before="100" w:beforeAutospacing="1" w:after="0" w:line="240" w:lineRule="auto"/>
              <w:rPr>
                <w:rFonts w:ascii="Arial" w:hAnsi="Arial" w:cs="Arial"/>
                <w:noProof/>
                <w:sz w:val="16"/>
                <w:szCs w:val="16"/>
              </w:rPr>
            </w:pPr>
          </w:p>
        </w:tc>
      </w:tr>
      <w:tr w:rsidR="00991182" w:rsidRPr="0054708C" w:rsidTr="00B2540F">
        <w:trPr>
          <w:tblCellSpacing w:w="0" w:type="dxa"/>
        </w:trPr>
        <w:tc>
          <w:tcPr>
            <w:tcW w:w="353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r w:rsidRPr="0054708C">
              <w:rPr>
                <w:rFonts w:ascii="Arial" w:hAnsi="Arial" w:cs="Arial"/>
                <w:noProof/>
                <w:sz w:val="16"/>
                <w:szCs w:val="16"/>
              </w:rPr>
              <w:t>Archival research in other Archives, including the National Archives, etc</w:t>
            </w: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57" w:type="dxa"/>
              <w:right w:w="57" w:type="dxa"/>
            </w:tcMar>
          </w:tcPr>
          <w:p w:rsidR="00991182" w:rsidRPr="0054708C" w:rsidRDefault="00991182" w:rsidP="00B2540F">
            <w:pPr>
              <w:spacing w:before="100" w:beforeAutospacing="1" w:after="0" w:line="240" w:lineRule="auto"/>
              <w:rPr>
                <w:rFonts w:ascii="Arial" w:hAnsi="Arial" w:cs="Arial"/>
                <w:noProof/>
                <w:sz w:val="16"/>
                <w:szCs w:val="16"/>
              </w:rPr>
            </w:pPr>
          </w:p>
        </w:tc>
      </w:tr>
      <w:tr w:rsidR="00991182" w:rsidRPr="0054708C" w:rsidTr="00B2540F">
        <w:trPr>
          <w:tblCellSpacing w:w="0" w:type="dxa"/>
        </w:trPr>
        <w:tc>
          <w:tcPr>
            <w:tcW w:w="353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r w:rsidRPr="0054708C">
              <w:rPr>
                <w:rFonts w:ascii="Arial" w:hAnsi="Arial" w:cs="Arial"/>
                <w:noProof/>
                <w:sz w:val="16"/>
                <w:szCs w:val="16"/>
              </w:rPr>
              <w:t>Preparation of travel plans to the USA</w:t>
            </w: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57" w:type="dxa"/>
              <w:bottom w:w="57" w:type="dxa"/>
              <w:right w:w="57" w:type="dxa"/>
            </w:tcMar>
          </w:tcPr>
          <w:p w:rsidR="00991182" w:rsidRPr="0054708C" w:rsidRDefault="00991182" w:rsidP="00B2540F">
            <w:pPr>
              <w:spacing w:before="100" w:beforeAutospacing="1" w:after="0" w:line="240" w:lineRule="auto"/>
              <w:rPr>
                <w:rFonts w:ascii="Arial" w:hAnsi="Arial" w:cs="Arial"/>
                <w:noProof/>
                <w:sz w:val="16"/>
                <w:szCs w:val="16"/>
              </w:rPr>
            </w:pPr>
          </w:p>
        </w:tc>
      </w:tr>
      <w:tr w:rsidR="00991182" w:rsidRPr="0054708C" w:rsidTr="00B2540F">
        <w:trPr>
          <w:tblCellSpacing w:w="0" w:type="dxa"/>
        </w:trPr>
        <w:tc>
          <w:tcPr>
            <w:tcW w:w="353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r w:rsidRPr="0054708C">
              <w:rPr>
                <w:rFonts w:ascii="Arial" w:hAnsi="Arial" w:cs="Arial"/>
                <w:noProof/>
                <w:sz w:val="16"/>
                <w:szCs w:val="16"/>
              </w:rPr>
              <w:t>Submitting possible case studies for the Sco.Mo. project website</w:t>
            </w: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57" w:type="dxa"/>
              <w:bottom w:w="57" w:type="dxa"/>
              <w:right w:w="57" w:type="dxa"/>
            </w:tcMar>
          </w:tcPr>
          <w:p w:rsidR="00991182" w:rsidRPr="0054708C" w:rsidRDefault="00991182" w:rsidP="00B2540F">
            <w:pPr>
              <w:spacing w:before="100" w:beforeAutospacing="1" w:after="0" w:line="240" w:lineRule="auto"/>
              <w:rPr>
                <w:rFonts w:ascii="Arial" w:hAnsi="Arial" w:cs="Arial"/>
                <w:noProof/>
                <w:sz w:val="16"/>
                <w:szCs w:val="16"/>
              </w:rPr>
            </w:pPr>
          </w:p>
        </w:tc>
      </w:tr>
      <w:tr w:rsidR="00991182" w:rsidRPr="0054708C" w:rsidTr="00B2540F">
        <w:trPr>
          <w:tblCellSpacing w:w="0" w:type="dxa"/>
        </w:trPr>
        <w:tc>
          <w:tcPr>
            <w:tcW w:w="3536" w:type="dxa"/>
            <w:tcBorders>
              <w:top w:val="single" w:sz="6" w:space="0" w:color="000000"/>
              <w:left w:val="single" w:sz="4" w:space="0" w:color="auto"/>
              <w:bottom w:val="single" w:sz="4" w:space="0" w:color="auto"/>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r w:rsidRPr="0054708C">
              <w:rPr>
                <w:rFonts w:ascii="Arial" w:hAnsi="Arial" w:cs="Arial"/>
                <w:noProof/>
                <w:sz w:val="16"/>
                <w:szCs w:val="16"/>
              </w:rPr>
              <w:t>Annual review with MMU and LIS supervisors</w:t>
            </w:r>
          </w:p>
        </w:tc>
        <w:tc>
          <w:tcPr>
            <w:tcW w:w="425" w:type="dxa"/>
            <w:tcBorders>
              <w:top w:val="single" w:sz="6" w:space="0" w:color="000000"/>
              <w:left w:val="single" w:sz="6" w:space="0" w:color="000000"/>
              <w:bottom w:val="single" w:sz="4" w:space="0" w:color="auto"/>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4" w:space="0" w:color="auto"/>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4" w:space="0" w:color="auto"/>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4" w:space="0" w:color="auto"/>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4" w:space="0" w:color="auto"/>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4" w:space="0" w:color="auto"/>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4" w:space="0" w:color="auto"/>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4" w:space="0" w:color="auto"/>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4" w:space="0" w:color="auto"/>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4" w:space="0" w:color="auto"/>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4" w:space="0" w:color="auto"/>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4" w:space="0" w:color="auto"/>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4" w:type="dxa"/>
            <w:tcBorders>
              <w:top w:val="single" w:sz="6" w:space="0" w:color="000000"/>
              <w:left w:val="single" w:sz="6" w:space="0" w:color="000000"/>
              <w:bottom w:val="single" w:sz="4" w:space="0" w:color="auto"/>
              <w:right w:val="single" w:sz="4" w:space="0" w:color="auto"/>
            </w:tcBorders>
            <w:shd w:val="clear" w:color="auto" w:fill="BFBFBF" w:themeFill="background1" w:themeFillShade="BF"/>
            <w:tcMar>
              <w:top w:w="0" w:type="dxa"/>
              <w:left w:w="57" w:type="dxa"/>
              <w:bottom w:w="57" w:type="dxa"/>
              <w:right w:w="57" w:type="dxa"/>
            </w:tcMar>
          </w:tcPr>
          <w:p w:rsidR="00991182" w:rsidRPr="0054708C" w:rsidRDefault="00991182" w:rsidP="00B2540F">
            <w:pPr>
              <w:spacing w:before="100" w:beforeAutospacing="1" w:after="0" w:line="240" w:lineRule="auto"/>
              <w:rPr>
                <w:rFonts w:ascii="Arial" w:hAnsi="Arial" w:cs="Arial"/>
                <w:noProof/>
                <w:sz w:val="16"/>
                <w:szCs w:val="16"/>
              </w:rPr>
            </w:pPr>
          </w:p>
        </w:tc>
      </w:tr>
    </w:tbl>
    <w:p w:rsidR="00991182" w:rsidRPr="0054708C" w:rsidRDefault="00991182" w:rsidP="00991182">
      <w:pPr>
        <w:rPr>
          <w:rFonts w:ascii="Arial" w:hAnsi="Arial" w:cs="Arial"/>
          <w:noProof/>
        </w:rPr>
      </w:pPr>
      <w:bookmarkStart w:id="0" w:name="_GoBack"/>
      <w:bookmarkEnd w:id="0"/>
    </w:p>
    <w:p w:rsidR="00991182" w:rsidRPr="0054708C" w:rsidRDefault="00991182" w:rsidP="00991182">
      <w:pPr>
        <w:rPr>
          <w:rFonts w:ascii="Arial" w:hAnsi="Arial" w:cs="Arial"/>
          <w:noProof/>
        </w:rPr>
      </w:pPr>
    </w:p>
    <w:tbl>
      <w:tblPr>
        <w:tblW w:w="9064" w:type="dxa"/>
        <w:tblCellSpacing w:w="0" w:type="dxa"/>
        <w:tblCellMar>
          <w:top w:w="80" w:type="dxa"/>
          <w:left w:w="80" w:type="dxa"/>
          <w:bottom w:w="80" w:type="dxa"/>
          <w:right w:w="80" w:type="dxa"/>
        </w:tblCellMar>
        <w:tblLook w:val="04A0" w:firstRow="1" w:lastRow="0" w:firstColumn="1" w:lastColumn="0" w:noHBand="0" w:noVBand="1"/>
      </w:tblPr>
      <w:tblGrid>
        <w:gridCol w:w="3536"/>
        <w:gridCol w:w="425"/>
        <w:gridCol w:w="425"/>
        <w:gridCol w:w="426"/>
        <w:gridCol w:w="425"/>
        <w:gridCol w:w="425"/>
        <w:gridCol w:w="426"/>
        <w:gridCol w:w="425"/>
        <w:gridCol w:w="425"/>
        <w:gridCol w:w="425"/>
        <w:gridCol w:w="425"/>
        <w:gridCol w:w="426"/>
        <w:gridCol w:w="426"/>
        <w:gridCol w:w="424"/>
      </w:tblGrid>
      <w:tr w:rsidR="00991182" w:rsidRPr="0054708C" w:rsidTr="00B2540F">
        <w:trPr>
          <w:tblCellSpacing w:w="0" w:type="dxa"/>
        </w:trPr>
        <w:tc>
          <w:tcPr>
            <w:tcW w:w="3536" w:type="dxa"/>
            <w:vMerge w:val="restart"/>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b/>
                <w:noProof/>
                <w:sz w:val="16"/>
                <w:szCs w:val="16"/>
              </w:rPr>
            </w:pPr>
            <w:r w:rsidRPr="0054708C">
              <w:rPr>
                <w:rFonts w:ascii="Arial" w:hAnsi="Arial" w:cs="Arial"/>
                <w:b/>
                <w:i/>
                <w:iCs/>
                <w:noProof/>
                <w:sz w:val="16"/>
                <w:szCs w:val="16"/>
              </w:rPr>
              <w:t>Activity Year 2</w:t>
            </w:r>
          </w:p>
        </w:tc>
        <w:tc>
          <w:tcPr>
            <w:tcW w:w="2977" w:type="dxa"/>
            <w:gridSpan w:val="7"/>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b/>
                <w:noProof/>
                <w:sz w:val="16"/>
                <w:szCs w:val="16"/>
              </w:rPr>
            </w:pPr>
            <w:r w:rsidRPr="0054708C">
              <w:rPr>
                <w:rFonts w:ascii="Arial" w:hAnsi="Arial" w:cs="Arial"/>
                <w:b/>
                <w:i/>
                <w:iCs/>
                <w:noProof/>
                <w:sz w:val="16"/>
                <w:szCs w:val="16"/>
              </w:rPr>
              <w:t>2020</w:t>
            </w:r>
          </w:p>
        </w:tc>
        <w:tc>
          <w:tcPr>
            <w:tcW w:w="2551" w:type="dxa"/>
            <w:gridSpan w:val="6"/>
            <w:tcBorders>
              <w:top w:val="single" w:sz="6" w:space="0" w:color="000000"/>
              <w:left w:val="nil"/>
              <w:bottom w:val="single" w:sz="6" w:space="0" w:color="000000"/>
              <w:right w:val="single" w:sz="6" w:space="0" w:color="000000"/>
            </w:tcBorders>
            <w:shd w:val="clear" w:color="auto" w:fill="auto"/>
            <w:tcMar>
              <w:top w:w="57" w:type="dxa"/>
              <w:left w:w="0" w:type="dxa"/>
              <w:bottom w:w="57" w:type="dxa"/>
              <w:right w:w="57" w:type="dxa"/>
            </w:tcMar>
            <w:hideMark/>
          </w:tcPr>
          <w:p w:rsidR="00991182" w:rsidRPr="0054708C" w:rsidRDefault="00991182" w:rsidP="00B2540F">
            <w:pPr>
              <w:spacing w:before="100" w:beforeAutospacing="1" w:after="0" w:line="240" w:lineRule="auto"/>
              <w:jc w:val="both"/>
              <w:rPr>
                <w:rFonts w:ascii="Arial" w:hAnsi="Arial" w:cs="Arial"/>
                <w:b/>
                <w:noProof/>
                <w:sz w:val="16"/>
                <w:szCs w:val="16"/>
              </w:rPr>
            </w:pPr>
            <w:r w:rsidRPr="0054708C">
              <w:rPr>
                <w:rFonts w:ascii="Arial" w:hAnsi="Arial" w:cs="Arial"/>
                <w:b/>
                <w:i/>
                <w:iCs/>
                <w:noProof/>
                <w:sz w:val="16"/>
                <w:szCs w:val="16"/>
              </w:rPr>
              <w:t>2021</w:t>
            </w:r>
          </w:p>
        </w:tc>
      </w:tr>
      <w:tr w:rsidR="00991182" w:rsidRPr="0054708C" w:rsidTr="00B2540F">
        <w:trPr>
          <w:tblCellSpacing w:w="0" w:type="dxa"/>
        </w:trPr>
        <w:tc>
          <w:tcPr>
            <w:tcW w:w="3536" w:type="dxa"/>
            <w:vMerge/>
            <w:tcBorders>
              <w:top w:val="single" w:sz="6" w:space="0" w:color="000000"/>
              <w:left w:val="single" w:sz="6" w:space="0" w:color="000000"/>
              <w:bottom w:val="single" w:sz="6" w:space="0" w:color="000000"/>
              <w:right w:val="nil"/>
            </w:tcBorders>
            <w:shd w:val="clear" w:color="auto" w:fill="auto"/>
            <w:vAlign w:val="center"/>
            <w:hideMark/>
          </w:tcPr>
          <w:p w:rsidR="00991182" w:rsidRPr="0054708C" w:rsidRDefault="00991182" w:rsidP="00B2540F">
            <w:pPr>
              <w:spacing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jc w:val="center"/>
              <w:rPr>
                <w:rFonts w:ascii="Arial" w:hAnsi="Arial" w:cs="Arial"/>
                <w:noProof/>
                <w:sz w:val="16"/>
                <w:szCs w:val="16"/>
              </w:rPr>
            </w:pPr>
            <w:r w:rsidRPr="0054708C">
              <w:rPr>
                <w:rFonts w:ascii="Arial" w:hAnsi="Arial" w:cs="Arial"/>
                <w:i/>
                <w:iCs/>
                <w:noProof/>
                <w:sz w:val="16"/>
                <w:szCs w:val="16"/>
              </w:rPr>
              <w:t>9</w:t>
            </w:r>
          </w:p>
        </w:tc>
        <w:tc>
          <w:tcPr>
            <w:tcW w:w="425"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jc w:val="center"/>
              <w:rPr>
                <w:rFonts w:ascii="Arial" w:hAnsi="Arial" w:cs="Arial"/>
                <w:noProof/>
                <w:sz w:val="16"/>
                <w:szCs w:val="16"/>
              </w:rPr>
            </w:pPr>
            <w:r w:rsidRPr="0054708C">
              <w:rPr>
                <w:rFonts w:ascii="Arial" w:hAnsi="Arial" w:cs="Arial"/>
                <w:i/>
                <w:iCs/>
                <w:noProof/>
                <w:sz w:val="16"/>
                <w:szCs w:val="16"/>
              </w:rPr>
              <w:t>10</w:t>
            </w:r>
          </w:p>
        </w:tc>
        <w:tc>
          <w:tcPr>
            <w:tcW w:w="426"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jc w:val="center"/>
              <w:rPr>
                <w:rFonts w:ascii="Arial" w:hAnsi="Arial" w:cs="Arial"/>
                <w:noProof/>
                <w:sz w:val="16"/>
                <w:szCs w:val="16"/>
              </w:rPr>
            </w:pPr>
            <w:r w:rsidRPr="0054708C">
              <w:rPr>
                <w:rFonts w:ascii="Arial" w:hAnsi="Arial" w:cs="Arial"/>
                <w:i/>
                <w:iCs/>
                <w:noProof/>
                <w:sz w:val="16"/>
                <w:szCs w:val="16"/>
              </w:rPr>
              <w:t>11</w:t>
            </w:r>
          </w:p>
        </w:tc>
        <w:tc>
          <w:tcPr>
            <w:tcW w:w="425"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jc w:val="center"/>
              <w:rPr>
                <w:rFonts w:ascii="Arial" w:hAnsi="Arial" w:cs="Arial"/>
                <w:noProof/>
                <w:sz w:val="16"/>
                <w:szCs w:val="16"/>
              </w:rPr>
            </w:pPr>
            <w:r w:rsidRPr="0054708C">
              <w:rPr>
                <w:rFonts w:ascii="Arial" w:hAnsi="Arial" w:cs="Arial"/>
                <w:i/>
                <w:iCs/>
                <w:noProof/>
                <w:sz w:val="16"/>
                <w:szCs w:val="16"/>
              </w:rPr>
              <w:t>12</w:t>
            </w:r>
          </w:p>
        </w:tc>
        <w:tc>
          <w:tcPr>
            <w:tcW w:w="425"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jc w:val="center"/>
              <w:rPr>
                <w:rFonts w:ascii="Arial" w:hAnsi="Arial" w:cs="Arial"/>
                <w:noProof/>
                <w:sz w:val="16"/>
                <w:szCs w:val="16"/>
              </w:rPr>
            </w:pPr>
            <w:r w:rsidRPr="0054708C">
              <w:rPr>
                <w:rFonts w:ascii="Arial" w:hAnsi="Arial" w:cs="Arial"/>
                <w:i/>
                <w:iCs/>
                <w:noProof/>
                <w:sz w:val="16"/>
                <w:szCs w:val="16"/>
              </w:rPr>
              <w:t>1</w:t>
            </w:r>
          </w:p>
        </w:tc>
        <w:tc>
          <w:tcPr>
            <w:tcW w:w="426"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jc w:val="center"/>
              <w:rPr>
                <w:rFonts w:ascii="Arial" w:hAnsi="Arial" w:cs="Arial"/>
                <w:noProof/>
                <w:sz w:val="16"/>
                <w:szCs w:val="16"/>
              </w:rPr>
            </w:pPr>
            <w:r w:rsidRPr="0054708C">
              <w:rPr>
                <w:rFonts w:ascii="Arial" w:hAnsi="Arial" w:cs="Arial"/>
                <w:i/>
                <w:iCs/>
                <w:noProof/>
                <w:sz w:val="16"/>
                <w:szCs w:val="16"/>
              </w:rPr>
              <w:t>2</w:t>
            </w:r>
          </w:p>
        </w:tc>
        <w:tc>
          <w:tcPr>
            <w:tcW w:w="425"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jc w:val="center"/>
              <w:rPr>
                <w:rFonts w:ascii="Arial" w:hAnsi="Arial" w:cs="Arial"/>
                <w:noProof/>
                <w:sz w:val="16"/>
                <w:szCs w:val="16"/>
              </w:rPr>
            </w:pPr>
            <w:r w:rsidRPr="0054708C">
              <w:rPr>
                <w:rFonts w:ascii="Arial" w:hAnsi="Arial" w:cs="Arial"/>
                <w:i/>
                <w:iCs/>
                <w:noProof/>
                <w:sz w:val="16"/>
                <w:szCs w:val="16"/>
              </w:rPr>
              <w:t>3</w:t>
            </w:r>
          </w:p>
        </w:tc>
        <w:tc>
          <w:tcPr>
            <w:tcW w:w="425"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jc w:val="center"/>
              <w:rPr>
                <w:rFonts w:ascii="Arial" w:hAnsi="Arial" w:cs="Arial"/>
                <w:noProof/>
                <w:sz w:val="16"/>
                <w:szCs w:val="16"/>
              </w:rPr>
            </w:pPr>
            <w:r w:rsidRPr="0054708C">
              <w:rPr>
                <w:rFonts w:ascii="Arial" w:hAnsi="Arial" w:cs="Arial"/>
                <w:i/>
                <w:iCs/>
                <w:noProof/>
                <w:sz w:val="16"/>
                <w:szCs w:val="16"/>
              </w:rPr>
              <w:t>4</w:t>
            </w:r>
          </w:p>
        </w:tc>
        <w:tc>
          <w:tcPr>
            <w:tcW w:w="425"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tabs>
                <w:tab w:val="center" w:pos="155"/>
              </w:tabs>
              <w:spacing w:before="100" w:beforeAutospacing="1" w:after="0" w:line="240" w:lineRule="auto"/>
              <w:rPr>
                <w:rFonts w:ascii="Arial" w:hAnsi="Arial" w:cs="Arial"/>
                <w:noProof/>
                <w:sz w:val="16"/>
                <w:szCs w:val="16"/>
              </w:rPr>
            </w:pPr>
            <w:r w:rsidRPr="0054708C">
              <w:rPr>
                <w:rFonts w:ascii="Arial" w:hAnsi="Arial" w:cs="Arial"/>
                <w:i/>
                <w:iCs/>
                <w:noProof/>
                <w:sz w:val="16"/>
                <w:szCs w:val="16"/>
              </w:rPr>
              <w:t>5</w:t>
            </w:r>
          </w:p>
        </w:tc>
        <w:tc>
          <w:tcPr>
            <w:tcW w:w="425"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jc w:val="center"/>
              <w:rPr>
                <w:rFonts w:ascii="Arial" w:hAnsi="Arial" w:cs="Arial"/>
                <w:noProof/>
                <w:sz w:val="16"/>
                <w:szCs w:val="16"/>
              </w:rPr>
            </w:pPr>
            <w:r w:rsidRPr="0054708C">
              <w:rPr>
                <w:rFonts w:ascii="Arial" w:hAnsi="Arial" w:cs="Arial"/>
                <w:i/>
                <w:iCs/>
                <w:noProof/>
                <w:sz w:val="16"/>
                <w:szCs w:val="16"/>
              </w:rPr>
              <w:t>6</w:t>
            </w:r>
          </w:p>
        </w:tc>
        <w:tc>
          <w:tcPr>
            <w:tcW w:w="426"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jc w:val="center"/>
              <w:rPr>
                <w:rFonts w:ascii="Arial" w:hAnsi="Arial" w:cs="Arial"/>
                <w:noProof/>
                <w:sz w:val="16"/>
                <w:szCs w:val="16"/>
              </w:rPr>
            </w:pPr>
            <w:r w:rsidRPr="0054708C">
              <w:rPr>
                <w:rFonts w:ascii="Arial" w:hAnsi="Arial" w:cs="Arial"/>
                <w:i/>
                <w:iCs/>
                <w:noProof/>
                <w:sz w:val="16"/>
                <w:szCs w:val="16"/>
              </w:rPr>
              <w:t>7</w:t>
            </w:r>
          </w:p>
        </w:tc>
        <w:tc>
          <w:tcPr>
            <w:tcW w:w="426"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jc w:val="center"/>
              <w:rPr>
                <w:rFonts w:ascii="Arial" w:hAnsi="Arial" w:cs="Arial"/>
                <w:noProof/>
                <w:sz w:val="16"/>
                <w:szCs w:val="16"/>
              </w:rPr>
            </w:pPr>
            <w:r w:rsidRPr="0054708C">
              <w:rPr>
                <w:rFonts w:ascii="Arial" w:hAnsi="Arial" w:cs="Arial"/>
                <w:i/>
                <w:iCs/>
                <w:noProof/>
                <w:sz w:val="16"/>
                <w:szCs w:val="16"/>
              </w:rPr>
              <w:t>8</w:t>
            </w:r>
          </w:p>
        </w:tc>
        <w:tc>
          <w:tcPr>
            <w:tcW w:w="42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hideMark/>
          </w:tcPr>
          <w:p w:rsidR="00991182" w:rsidRPr="0054708C" w:rsidRDefault="00991182" w:rsidP="00B2540F">
            <w:pPr>
              <w:spacing w:before="100" w:beforeAutospacing="1" w:after="0" w:line="240" w:lineRule="auto"/>
              <w:ind w:right="-2"/>
              <w:jc w:val="center"/>
              <w:rPr>
                <w:rFonts w:ascii="Arial" w:hAnsi="Arial" w:cs="Arial"/>
                <w:noProof/>
                <w:sz w:val="16"/>
                <w:szCs w:val="16"/>
              </w:rPr>
            </w:pPr>
            <w:r w:rsidRPr="0054708C">
              <w:rPr>
                <w:rFonts w:ascii="Arial" w:hAnsi="Arial" w:cs="Arial"/>
                <w:i/>
                <w:iCs/>
                <w:noProof/>
                <w:sz w:val="16"/>
                <w:szCs w:val="16"/>
              </w:rPr>
              <w:t>9</w:t>
            </w:r>
          </w:p>
        </w:tc>
      </w:tr>
      <w:tr w:rsidR="00991182" w:rsidRPr="0054708C" w:rsidTr="00B2540F">
        <w:trPr>
          <w:tblCellSpacing w:w="0" w:type="dxa"/>
        </w:trPr>
        <w:tc>
          <w:tcPr>
            <w:tcW w:w="3536"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r w:rsidRPr="0054708C">
              <w:rPr>
                <w:rFonts w:ascii="Arial" w:hAnsi="Arial" w:cs="Arial"/>
                <w:noProof/>
                <w:sz w:val="16"/>
                <w:szCs w:val="16"/>
              </w:rPr>
              <w:t>Travel to American Archives and Libraries supported by the LIS</w:t>
            </w: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D8EF9C" w:themeFill="accent6" w:themeFillTint="66"/>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D8EF9C" w:themeFill="accent6" w:themeFillTint="66"/>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D8EF9C" w:themeFill="accent6" w:themeFillTint="66"/>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991182" w:rsidRPr="0054708C" w:rsidRDefault="00991182" w:rsidP="00B2540F">
            <w:pPr>
              <w:spacing w:before="100" w:beforeAutospacing="1" w:after="0" w:line="240" w:lineRule="auto"/>
              <w:rPr>
                <w:rFonts w:ascii="Arial" w:hAnsi="Arial" w:cs="Arial"/>
                <w:noProof/>
                <w:sz w:val="16"/>
                <w:szCs w:val="16"/>
              </w:rPr>
            </w:pPr>
          </w:p>
        </w:tc>
      </w:tr>
      <w:tr w:rsidR="00991182" w:rsidRPr="0054708C" w:rsidTr="00B2540F">
        <w:trPr>
          <w:tblCellSpacing w:w="0" w:type="dxa"/>
        </w:trPr>
        <w:tc>
          <w:tcPr>
            <w:tcW w:w="3536"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ind w:right="987"/>
              <w:rPr>
                <w:rFonts w:ascii="Arial" w:hAnsi="Arial" w:cs="Arial"/>
                <w:noProof/>
                <w:sz w:val="16"/>
                <w:szCs w:val="16"/>
              </w:rPr>
            </w:pPr>
            <w:r w:rsidRPr="0054708C">
              <w:rPr>
                <w:rFonts w:ascii="Arial" w:hAnsi="Arial" w:cs="Arial"/>
                <w:noProof/>
                <w:sz w:val="16"/>
                <w:szCs w:val="16"/>
              </w:rPr>
              <w:t>Analysis or research results from American Archives</w:t>
            </w: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991182" w:rsidRPr="0054708C" w:rsidRDefault="00991182" w:rsidP="00B2540F">
            <w:pPr>
              <w:spacing w:before="100" w:beforeAutospacing="1" w:after="0" w:line="240" w:lineRule="auto"/>
              <w:rPr>
                <w:rFonts w:ascii="Arial" w:hAnsi="Arial" w:cs="Arial"/>
                <w:noProof/>
                <w:sz w:val="16"/>
                <w:szCs w:val="16"/>
              </w:rPr>
            </w:pPr>
          </w:p>
        </w:tc>
      </w:tr>
      <w:tr w:rsidR="00991182" w:rsidRPr="0054708C" w:rsidTr="00B2540F">
        <w:trPr>
          <w:tblCellSpacing w:w="0" w:type="dxa"/>
        </w:trPr>
        <w:tc>
          <w:tcPr>
            <w:tcW w:w="3536"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r w:rsidRPr="0054708C">
              <w:rPr>
                <w:rFonts w:ascii="Arial" w:hAnsi="Arial" w:cs="Arial"/>
                <w:noProof/>
                <w:sz w:val="16"/>
                <w:szCs w:val="16"/>
              </w:rPr>
              <w:t>Further contextual research in Manchester</w:t>
            </w: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57" w:type="dxa"/>
              <w:bottom w:w="57" w:type="dxa"/>
              <w:right w:w="57" w:type="dxa"/>
            </w:tcMar>
            <w:hideMark/>
          </w:tcPr>
          <w:p w:rsidR="00991182" w:rsidRPr="0054708C" w:rsidRDefault="00991182" w:rsidP="00B2540F">
            <w:pPr>
              <w:spacing w:before="100" w:beforeAutospacing="1" w:after="0" w:line="240" w:lineRule="auto"/>
              <w:rPr>
                <w:rFonts w:ascii="Arial" w:hAnsi="Arial" w:cs="Arial"/>
                <w:noProof/>
                <w:sz w:val="16"/>
                <w:szCs w:val="16"/>
              </w:rPr>
            </w:pPr>
          </w:p>
        </w:tc>
      </w:tr>
      <w:tr w:rsidR="00991182" w:rsidRPr="0054708C" w:rsidTr="00B2540F">
        <w:trPr>
          <w:tblCellSpacing w:w="0" w:type="dxa"/>
        </w:trPr>
        <w:tc>
          <w:tcPr>
            <w:tcW w:w="3536"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r w:rsidRPr="0054708C">
              <w:rPr>
                <w:rFonts w:ascii="Arial" w:hAnsi="Arial" w:cs="Arial"/>
                <w:noProof/>
                <w:sz w:val="16"/>
                <w:szCs w:val="16"/>
              </w:rPr>
              <w:t>Further Archival research and fieldwork in Scotland</w:t>
            </w: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F001E" w:themeFill="background2"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F001E" w:themeFill="background2"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F001E" w:themeFill="background2"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991182" w:rsidRPr="0054708C" w:rsidRDefault="00991182" w:rsidP="00B2540F">
            <w:pPr>
              <w:spacing w:before="100" w:beforeAutospacing="1" w:after="0" w:line="240" w:lineRule="auto"/>
              <w:rPr>
                <w:rFonts w:ascii="Arial" w:hAnsi="Arial" w:cs="Arial"/>
                <w:noProof/>
                <w:sz w:val="16"/>
                <w:szCs w:val="16"/>
              </w:rPr>
            </w:pPr>
          </w:p>
        </w:tc>
      </w:tr>
      <w:tr w:rsidR="00991182" w:rsidRPr="0054708C" w:rsidTr="00B2540F">
        <w:trPr>
          <w:tblCellSpacing w:w="0" w:type="dxa"/>
        </w:trPr>
        <w:tc>
          <w:tcPr>
            <w:tcW w:w="3536" w:type="dxa"/>
            <w:tcBorders>
              <w:top w:val="nil"/>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r w:rsidRPr="0054708C">
              <w:rPr>
                <w:rFonts w:ascii="Arial" w:hAnsi="Arial" w:cs="Arial"/>
                <w:noProof/>
                <w:sz w:val="16"/>
                <w:szCs w:val="16"/>
              </w:rPr>
              <w:t>Public dissemination of research up-to-date at the LIS event</w:t>
            </w: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F001E" w:themeFill="background2" w:themeFillShade="BF"/>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57" w:type="dxa"/>
              <w:right w:w="57" w:type="dxa"/>
            </w:tcMar>
          </w:tcPr>
          <w:p w:rsidR="00991182" w:rsidRPr="0054708C" w:rsidRDefault="00991182" w:rsidP="00B2540F">
            <w:pPr>
              <w:spacing w:before="100" w:beforeAutospacing="1" w:after="0" w:line="240" w:lineRule="auto"/>
              <w:rPr>
                <w:rFonts w:ascii="Arial" w:hAnsi="Arial" w:cs="Arial"/>
                <w:noProof/>
                <w:sz w:val="16"/>
                <w:szCs w:val="16"/>
              </w:rPr>
            </w:pPr>
          </w:p>
        </w:tc>
      </w:tr>
      <w:tr w:rsidR="00991182" w:rsidRPr="0054708C" w:rsidTr="00B2540F">
        <w:trPr>
          <w:tblCellSpacing w:w="0" w:type="dxa"/>
        </w:trPr>
        <w:tc>
          <w:tcPr>
            <w:tcW w:w="3536" w:type="dxa"/>
            <w:tcBorders>
              <w:top w:val="nil"/>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r w:rsidRPr="0054708C">
              <w:rPr>
                <w:rFonts w:ascii="Arial" w:hAnsi="Arial" w:cs="Arial"/>
                <w:noProof/>
                <w:sz w:val="16"/>
                <w:szCs w:val="16"/>
              </w:rPr>
              <w:lastRenderedPageBreak/>
              <w:t>Submitting possible case studies for the Sco.Mo. project website</w:t>
            </w: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57" w:type="dxa"/>
              <w:bottom w:w="57" w:type="dxa"/>
              <w:right w:w="57" w:type="dxa"/>
            </w:tcMar>
          </w:tcPr>
          <w:p w:rsidR="00991182" w:rsidRPr="0054708C" w:rsidRDefault="00991182" w:rsidP="00B2540F">
            <w:pPr>
              <w:spacing w:before="100" w:beforeAutospacing="1" w:after="0" w:line="240" w:lineRule="auto"/>
              <w:rPr>
                <w:rFonts w:ascii="Arial" w:hAnsi="Arial" w:cs="Arial"/>
                <w:noProof/>
                <w:sz w:val="16"/>
                <w:szCs w:val="16"/>
              </w:rPr>
            </w:pPr>
          </w:p>
        </w:tc>
      </w:tr>
      <w:tr w:rsidR="00991182" w:rsidRPr="0054708C" w:rsidTr="00B2540F">
        <w:trPr>
          <w:tblCellSpacing w:w="0" w:type="dxa"/>
        </w:trPr>
        <w:tc>
          <w:tcPr>
            <w:tcW w:w="3536" w:type="dxa"/>
            <w:tcBorders>
              <w:top w:val="nil"/>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r w:rsidRPr="0054708C">
              <w:rPr>
                <w:rFonts w:ascii="Arial" w:hAnsi="Arial" w:cs="Arial"/>
                <w:noProof/>
                <w:sz w:val="16"/>
                <w:szCs w:val="16"/>
              </w:rPr>
              <w:t>RD2 Progression review</w:t>
            </w: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57" w:type="dxa"/>
              <w:right w:w="57" w:type="dxa"/>
            </w:tcMar>
          </w:tcPr>
          <w:p w:rsidR="00991182" w:rsidRPr="0054708C" w:rsidRDefault="00991182" w:rsidP="00B2540F">
            <w:pPr>
              <w:spacing w:before="100" w:beforeAutospacing="1" w:after="0" w:line="240" w:lineRule="auto"/>
              <w:rPr>
                <w:rFonts w:ascii="Arial" w:hAnsi="Arial" w:cs="Arial"/>
                <w:noProof/>
                <w:sz w:val="16"/>
                <w:szCs w:val="16"/>
              </w:rPr>
            </w:pPr>
          </w:p>
        </w:tc>
      </w:tr>
      <w:tr w:rsidR="00991182" w:rsidRPr="0054708C" w:rsidTr="00B2540F">
        <w:trPr>
          <w:tblCellSpacing w:w="0" w:type="dxa"/>
        </w:trPr>
        <w:tc>
          <w:tcPr>
            <w:tcW w:w="3536"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r w:rsidRPr="0054708C">
              <w:rPr>
                <w:rFonts w:ascii="Arial" w:hAnsi="Arial" w:cs="Arial"/>
                <w:noProof/>
                <w:sz w:val="16"/>
                <w:szCs w:val="16"/>
              </w:rPr>
              <w:t>Annual review with MMU and LIS Supervisors</w:t>
            </w: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4" w:type="dxa"/>
            <w:tcBorders>
              <w:top w:val="single" w:sz="6" w:space="0" w:color="000000"/>
              <w:left w:val="single" w:sz="6" w:space="0" w:color="000000"/>
              <w:bottom w:val="single" w:sz="6" w:space="0" w:color="000000"/>
              <w:right w:val="single" w:sz="6" w:space="0" w:color="000000"/>
            </w:tcBorders>
            <w:shd w:val="clear" w:color="auto" w:fill="AF001E" w:themeFill="background2" w:themeFillShade="BF"/>
            <w:tcMar>
              <w:top w:w="0" w:type="dxa"/>
              <w:left w:w="57" w:type="dxa"/>
              <w:bottom w:w="57" w:type="dxa"/>
              <w:right w:w="57" w:type="dxa"/>
            </w:tcMar>
            <w:hideMark/>
          </w:tcPr>
          <w:p w:rsidR="00991182" w:rsidRPr="0054708C" w:rsidRDefault="00991182" w:rsidP="00B2540F">
            <w:pPr>
              <w:spacing w:before="100" w:beforeAutospacing="1" w:after="0" w:line="240" w:lineRule="auto"/>
              <w:rPr>
                <w:rFonts w:ascii="Arial" w:hAnsi="Arial" w:cs="Arial"/>
                <w:noProof/>
                <w:sz w:val="16"/>
                <w:szCs w:val="16"/>
              </w:rPr>
            </w:pPr>
          </w:p>
        </w:tc>
      </w:tr>
    </w:tbl>
    <w:p w:rsidR="00991182" w:rsidRPr="0054708C" w:rsidRDefault="00991182" w:rsidP="00991182">
      <w:pPr>
        <w:rPr>
          <w:rFonts w:ascii="Arial" w:hAnsi="Arial" w:cs="Arial"/>
          <w:noProof/>
        </w:rPr>
      </w:pPr>
    </w:p>
    <w:tbl>
      <w:tblPr>
        <w:tblW w:w="9064" w:type="dxa"/>
        <w:tblCellSpacing w:w="0" w:type="dxa"/>
        <w:tblCellMar>
          <w:top w:w="80" w:type="dxa"/>
          <w:left w:w="80" w:type="dxa"/>
          <w:bottom w:w="80" w:type="dxa"/>
          <w:right w:w="80" w:type="dxa"/>
        </w:tblCellMar>
        <w:tblLook w:val="04A0" w:firstRow="1" w:lastRow="0" w:firstColumn="1" w:lastColumn="0" w:noHBand="0" w:noVBand="1"/>
      </w:tblPr>
      <w:tblGrid>
        <w:gridCol w:w="3536"/>
        <w:gridCol w:w="425"/>
        <w:gridCol w:w="425"/>
        <w:gridCol w:w="426"/>
        <w:gridCol w:w="425"/>
        <w:gridCol w:w="425"/>
        <w:gridCol w:w="426"/>
        <w:gridCol w:w="425"/>
        <w:gridCol w:w="425"/>
        <w:gridCol w:w="425"/>
        <w:gridCol w:w="425"/>
        <w:gridCol w:w="426"/>
        <w:gridCol w:w="426"/>
        <w:gridCol w:w="424"/>
      </w:tblGrid>
      <w:tr w:rsidR="00991182" w:rsidRPr="0054708C" w:rsidTr="00B2540F">
        <w:trPr>
          <w:tblCellSpacing w:w="0" w:type="dxa"/>
        </w:trPr>
        <w:tc>
          <w:tcPr>
            <w:tcW w:w="3536" w:type="dxa"/>
            <w:vMerge w:val="restart"/>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b/>
                <w:noProof/>
                <w:sz w:val="16"/>
                <w:szCs w:val="16"/>
              </w:rPr>
            </w:pPr>
            <w:r w:rsidRPr="0054708C">
              <w:rPr>
                <w:rFonts w:ascii="Arial" w:hAnsi="Arial" w:cs="Arial"/>
                <w:b/>
                <w:i/>
                <w:iCs/>
                <w:noProof/>
                <w:sz w:val="16"/>
                <w:szCs w:val="16"/>
              </w:rPr>
              <w:t>Activity Year 3</w:t>
            </w:r>
          </w:p>
        </w:tc>
        <w:tc>
          <w:tcPr>
            <w:tcW w:w="2977" w:type="dxa"/>
            <w:gridSpan w:val="7"/>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b/>
                <w:noProof/>
                <w:sz w:val="16"/>
                <w:szCs w:val="16"/>
              </w:rPr>
            </w:pPr>
            <w:r w:rsidRPr="0054708C">
              <w:rPr>
                <w:rFonts w:ascii="Arial" w:hAnsi="Arial" w:cs="Arial"/>
                <w:b/>
                <w:i/>
                <w:iCs/>
                <w:noProof/>
                <w:sz w:val="16"/>
                <w:szCs w:val="16"/>
              </w:rPr>
              <w:t>2021</w:t>
            </w:r>
          </w:p>
        </w:tc>
        <w:tc>
          <w:tcPr>
            <w:tcW w:w="2551" w:type="dxa"/>
            <w:gridSpan w:val="6"/>
            <w:tcBorders>
              <w:top w:val="single" w:sz="6" w:space="0" w:color="000000"/>
              <w:left w:val="nil"/>
              <w:bottom w:val="single" w:sz="6" w:space="0" w:color="000000"/>
              <w:right w:val="single" w:sz="6" w:space="0" w:color="000000"/>
            </w:tcBorders>
            <w:shd w:val="clear" w:color="auto" w:fill="auto"/>
            <w:tcMar>
              <w:top w:w="57" w:type="dxa"/>
              <w:left w:w="0" w:type="dxa"/>
              <w:bottom w:w="57" w:type="dxa"/>
              <w:right w:w="57" w:type="dxa"/>
            </w:tcMar>
            <w:hideMark/>
          </w:tcPr>
          <w:p w:rsidR="00991182" w:rsidRPr="0054708C" w:rsidRDefault="00991182" w:rsidP="00B2540F">
            <w:pPr>
              <w:spacing w:before="100" w:beforeAutospacing="1" w:after="0" w:line="240" w:lineRule="auto"/>
              <w:jc w:val="both"/>
              <w:rPr>
                <w:rFonts w:ascii="Arial" w:hAnsi="Arial" w:cs="Arial"/>
                <w:b/>
                <w:noProof/>
                <w:sz w:val="16"/>
                <w:szCs w:val="16"/>
              </w:rPr>
            </w:pPr>
            <w:r w:rsidRPr="0054708C">
              <w:rPr>
                <w:rFonts w:ascii="Arial" w:hAnsi="Arial" w:cs="Arial"/>
                <w:b/>
                <w:i/>
                <w:iCs/>
                <w:noProof/>
                <w:sz w:val="16"/>
                <w:szCs w:val="16"/>
              </w:rPr>
              <w:t>2022</w:t>
            </w:r>
          </w:p>
        </w:tc>
      </w:tr>
      <w:tr w:rsidR="00991182" w:rsidRPr="0054708C" w:rsidTr="00B2540F">
        <w:trPr>
          <w:tblCellSpacing w:w="0" w:type="dxa"/>
        </w:trPr>
        <w:tc>
          <w:tcPr>
            <w:tcW w:w="3536" w:type="dxa"/>
            <w:vMerge/>
            <w:tcBorders>
              <w:top w:val="single" w:sz="6" w:space="0" w:color="000000"/>
              <w:left w:val="single" w:sz="6" w:space="0" w:color="000000"/>
              <w:bottom w:val="single" w:sz="6" w:space="0" w:color="000000"/>
              <w:right w:val="nil"/>
            </w:tcBorders>
            <w:shd w:val="clear" w:color="auto" w:fill="auto"/>
            <w:vAlign w:val="center"/>
            <w:hideMark/>
          </w:tcPr>
          <w:p w:rsidR="00991182" w:rsidRPr="0054708C" w:rsidRDefault="00991182" w:rsidP="00B2540F">
            <w:pPr>
              <w:spacing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jc w:val="center"/>
              <w:rPr>
                <w:rFonts w:ascii="Arial" w:hAnsi="Arial" w:cs="Arial"/>
                <w:noProof/>
                <w:sz w:val="16"/>
                <w:szCs w:val="16"/>
              </w:rPr>
            </w:pPr>
            <w:r w:rsidRPr="0054708C">
              <w:rPr>
                <w:rFonts w:ascii="Arial" w:hAnsi="Arial" w:cs="Arial"/>
                <w:i/>
                <w:iCs/>
                <w:noProof/>
                <w:sz w:val="16"/>
                <w:szCs w:val="16"/>
              </w:rPr>
              <w:t>9</w:t>
            </w:r>
          </w:p>
        </w:tc>
        <w:tc>
          <w:tcPr>
            <w:tcW w:w="425"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jc w:val="center"/>
              <w:rPr>
                <w:rFonts w:ascii="Arial" w:hAnsi="Arial" w:cs="Arial"/>
                <w:noProof/>
                <w:sz w:val="16"/>
                <w:szCs w:val="16"/>
              </w:rPr>
            </w:pPr>
            <w:r w:rsidRPr="0054708C">
              <w:rPr>
                <w:rFonts w:ascii="Arial" w:hAnsi="Arial" w:cs="Arial"/>
                <w:i/>
                <w:iCs/>
                <w:noProof/>
                <w:sz w:val="16"/>
                <w:szCs w:val="16"/>
              </w:rPr>
              <w:t>10</w:t>
            </w:r>
          </w:p>
        </w:tc>
        <w:tc>
          <w:tcPr>
            <w:tcW w:w="426"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jc w:val="center"/>
              <w:rPr>
                <w:rFonts w:ascii="Arial" w:hAnsi="Arial" w:cs="Arial"/>
                <w:noProof/>
                <w:sz w:val="16"/>
                <w:szCs w:val="16"/>
              </w:rPr>
            </w:pPr>
            <w:r w:rsidRPr="0054708C">
              <w:rPr>
                <w:rFonts w:ascii="Arial" w:hAnsi="Arial" w:cs="Arial"/>
                <w:i/>
                <w:iCs/>
                <w:noProof/>
                <w:sz w:val="16"/>
                <w:szCs w:val="16"/>
              </w:rPr>
              <w:t>11</w:t>
            </w:r>
          </w:p>
        </w:tc>
        <w:tc>
          <w:tcPr>
            <w:tcW w:w="425"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jc w:val="center"/>
              <w:rPr>
                <w:rFonts w:ascii="Arial" w:hAnsi="Arial" w:cs="Arial"/>
                <w:noProof/>
                <w:sz w:val="16"/>
                <w:szCs w:val="16"/>
              </w:rPr>
            </w:pPr>
            <w:r w:rsidRPr="0054708C">
              <w:rPr>
                <w:rFonts w:ascii="Arial" w:hAnsi="Arial" w:cs="Arial"/>
                <w:i/>
                <w:iCs/>
                <w:noProof/>
                <w:sz w:val="16"/>
                <w:szCs w:val="16"/>
              </w:rPr>
              <w:t>12</w:t>
            </w:r>
          </w:p>
        </w:tc>
        <w:tc>
          <w:tcPr>
            <w:tcW w:w="425"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jc w:val="center"/>
              <w:rPr>
                <w:rFonts w:ascii="Arial" w:hAnsi="Arial" w:cs="Arial"/>
                <w:noProof/>
                <w:sz w:val="16"/>
                <w:szCs w:val="16"/>
              </w:rPr>
            </w:pPr>
            <w:r w:rsidRPr="0054708C">
              <w:rPr>
                <w:rFonts w:ascii="Arial" w:hAnsi="Arial" w:cs="Arial"/>
                <w:i/>
                <w:iCs/>
                <w:noProof/>
                <w:sz w:val="16"/>
                <w:szCs w:val="16"/>
              </w:rPr>
              <w:t>1</w:t>
            </w:r>
          </w:p>
        </w:tc>
        <w:tc>
          <w:tcPr>
            <w:tcW w:w="426"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jc w:val="center"/>
              <w:rPr>
                <w:rFonts w:ascii="Arial" w:hAnsi="Arial" w:cs="Arial"/>
                <w:noProof/>
                <w:sz w:val="16"/>
                <w:szCs w:val="16"/>
              </w:rPr>
            </w:pPr>
            <w:r w:rsidRPr="0054708C">
              <w:rPr>
                <w:rFonts w:ascii="Arial" w:hAnsi="Arial" w:cs="Arial"/>
                <w:i/>
                <w:iCs/>
                <w:noProof/>
                <w:sz w:val="16"/>
                <w:szCs w:val="16"/>
              </w:rPr>
              <w:t>2</w:t>
            </w:r>
          </w:p>
        </w:tc>
        <w:tc>
          <w:tcPr>
            <w:tcW w:w="425"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jc w:val="center"/>
              <w:rPr>
                <w:rFonts w:ascii="Arial" w:hAnsi="Arial" w:cs="Arial"/>
                <w:noProof/>
                <w:sz w:val="16"/>
                <w:szCs w:val="16"/>
              </w:rPr>
            </w:pPr>
            <w:r w:rsidRPr="0054708C">
              <w:rPr>
                <w:rFonts w:ascii="Arial" w:hAnsi="Arial" w:cs="Arial"/>
                <w:i/>
                <w:iCs/>
                <w:noProof/>
                <w:sz w:val="16"/>
                <w:szCs w:val="16"/>
              </w:rPr>
              <w:t>3</w:t>
            </w:r>
          </w:p>
        </w:tc>
        <w:tc>
          <w:tcPr>
            <w:tcW w:w="425"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jc w:val="center"/>
              <w:rPr>
                <w:rFonts w:ascii="Arial" w:hAnsi="Arial" w:cs="Arial"/>
                <w:noProof/>
                <w:sz w:val="16"/>
                <w:szCs w:val="16"/>
              </w:rPr>
            </w:pPr>
            <w:r w:rsidRPr="0054708C">
              <w:rPr>
                <w:rFonts w:ascii="Arial" w:hAnsi="Arial" w:cs="Arial"/>
                <w:i/>
                <w:iCs/>
                <w:noProof/>
                <w:sz w:val="16"/>
                <w:szCs w:val="16"/>
              </w:rPr>
              <w:t>4</w:t>
            </w:r>
          </w:p>
        </w:tc>
        <w:tc>
          <w:tcPr>
            <w:tcW w:w="425"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tabs>
                <w:tab w:val="center" w:pos="155"/>
              </w:tabs>
              <w:spacing w:before="100" w:beforeAutospacing="1" w:after="0" w:line="240" w:lineRule="auto"/>
              <w:rPr>
                <w:rFonts w:ascii="Arial" w:hAnsi="Arial" w:cs="Arial"/>
                <w:noProof/>
                <w:sz w:val="16"/>
                <w:szCs w:val="16"/>
              </w:rPr>
            </w:pPr>
            <w:r w:rsidRPr="0054708C">
              <w:rPr>
                <w:rFonts w:ascii="Arial" w:hAnsi="Arial" w:cs="Arial"/>
                <w:i/>
                <w:iCs/>
                <w:noProof/>
                <w:sz w:val="16"/>
                <w:szCs w:val="16"/>
              </w:rPr>
              <w:t>5</w:t>
            </w:r>
          </w:p>
        </w:tc>
        <w:tc>
          <w:tcPr>
            <w:tcW w:w="425"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jc w:val="center"/>
              <w:rPr>
                <w:rFonts w:ascii="Arial" w:hAnsi="Arial" w:cs="Arial"/>
                <w:noProof/>
                <w:sz w:val="16"/>
                <w:szCs w:val="16"/>
              </w:rPr>
            </w:pPr>
            <w:r w:rsidRPr="0054708C">
              <w:rPr>
                <w:rFonts w:ascii="Arial" w:hAnsi="Arial" w:cs="Arial"/>
                <w:i/>
                <w:iCs/>
                <w:noProof/>
                <w:sz w:val="16"/>
                <w:szCs w:val="16"/>
              </w:rPr>
              <w:t>6</w:t>
            </w:r>
          </w:p>
        </w:tc>
        <w:tc>
          <w:tcPr>
            <w:tcW w:w="426"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jc w:val="center"/>
              <w:rPr>
                <w:rFonts w:ascii="Arial" w:hAnsi="Arial" w:cs="Arial"/>
                <w:noProof/>
                <w:sz w:val="16"/>
                <w:szCs w:val="16"/>
              </w:rPr>
            </w:pPr>
            <w:r w:rsidRPr="0054708C">
              <w:rPr>
                <w:rFonts w:ascii="Arial" w:hAnsi="Arial" w:cs="Arial"/>
                <w:i/>
                <w:iCs/>
                <w:noProof/>
                <w:sz w:val="16"/>
                <w:szCs w:val="16"/>
              </w:rPr>
              <w:t>7</w:t>
            </w:r>
          </w:p>
        </w:tc>
        <w:tc>
          <w:tcPr>
            <w:tcW w:w="426" w:type="dxa"/>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rsidR="00991182" w:rsidRPr="0054708C" w:rsidRDefault="00991182" w:rsidP="00B2540F">
            <w:pPr>
              <w:spacing w:before="100" w:beforeAutospacing="1" w:after="0" w:line="240" w:lineRule="auto"/>
              <w:jc w:val="center"/>
              <w:rPr>
                <w:rFonts w:ascii="Arial" w:hAnsi="Arial" w:cs="Arial"/>
                <w:noProof/>
                <w:sz w:val="16"/>
                <w:szCs w:val="16"/>
              </w:rPr>
            </w:pPr>
            <w:r w:rsidRPr="0054708C">
              <w:rPr>
                <w:rFonts w:ascii="Arial" w:hAnsi="Arial" w:cs="Arial"/>
                <w:i/>
                <w:iCs/>
                <w:noProof/>
                <w:sz w:val="16"/>
                <w:szCs w:val="16"/>
              </w:rPr>
              <w:t>8</w:t>
            </w:r>
          </w:p>
        </w:tc>
        <w:tc>
          <w:tcPr>
            <w:tcW w:w="42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hideMark/>
          </w:tcPr>
          <w:p w:rsidR="00991182" w:rsidRPr="0054708C" w:rsidRDefault="00991182" w:rsidP="00B2540F">
            <w:pPr>
              <w:spacing w:before="100" w:beforeAutospacing="1" w:after="0" w:line="240" w:lineRule="auto"/>
              <w:ind w:right="-2"/>
              <w:jc w:val="center"/>
              <w:rPr>
                <w:rFonts w:ascii="Arial" w:hAnsi="Arial" w:cs="Arial"/>
                <w:noProof/>
                <w:sz w:val="16"/>
                <w:szCs w:val="16"/>
              </w:rPr>
            </w:pPr>
            <w:r w:rsidRPr="0054708C">
              <w:rPr>
                <w:rFonts w:ascii="Arial" w:hAnsi="Arial" w:cs="Arial"/>
                <w:i/>
                <w:iCs/>
                <w:noProof/>
                <w:sz w:val="16"/>
                <w:szCs w:val="16"/>
              </w:rPr>
              <w:t>9</w:t>
            </w:r>
          </w:p>
        </w:tc>
      </w:tr>
      <w:tr w:rsidR="00991182" w:rsidRPr="0054708C" w:rsidTr="00B2540F">
        <w:trPr>
          <w:tblCellSpacing w:w="0" w:type="dxa"/>
        </w:trPr>
        <w:tc>
          <w:tcPr>
            <w:tcW w:w="353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r w:rsidRPr="0054708C">
              <w:rPr>
                <w:rFonts w:ascii="Arial" w:hAnsi="Arial" w:cs="Arial"/>
                <w:noProof/>
                <w:sz w:val="16"/>
                <w:szCs w:val="16"/>
              </w:rPr>
              <w:t>Submitting possible case studies for the Sco.Mo. project website</w:t>
            </w: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57" w:type="dxa"/>
              <w:bottom w:w="57" w:type="dxa"/>
              <w:right w:w="57" w:type="dxa"/>
            </w:tcMar>
            <w:hideMark/>
          </w:tcPr>
          <w:p w:rsidR="00991182" w:rsidRPr="0054708C" w:rsidRDefault="00991182" w:rsidP="00B2540F">
            <w:pPr>
              <w:spacing w:before="100" w:beforeAutospacing="1" w:after="0" w:line="240" w:lineRule="auto"/>
              <w:rPr>
                <w:rFonts w:ascii="Arial" w:hAnsi="Arial" w:cs="Arial"/>
                <w:noProof/>
                <w:sz w:val="16"/>
                <w:szCs w:val="16"/>
              </w:rPr>
            </w:pPr>
          </w:p>
        </w:tc>
      </w:tr>
      <w:tr w:rsidR="00991182" w:rsidRPr="0054708C" w:rsidTr="00B2540F">
        <w:trPr>
          <w:tblCellSpacing w:w="0" w:type="dxa"/>
        </w:trPr>
        <w:tc>
          <w:tcPr>
            <w:tcW w:w="353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ind w:right="987"/>
              <w:rPr>
                <w:rFonts w:ascii="Arial" w:hAnsi="Arial" w:cs="Arial"/>
                <w:noProof/>
                <w:sz w:val="16"/>
                <w:szCs w:val="16"/>
              </w:rPr>
            </w:pPr>
            <w:r w:rsidRPr="0054708C">
              <w:rPr>
                <w:rFonts w:ascii="Arial" w:hAnsi="Arial" w:cs="Arial"/>
                <w:noProof/>
                <w:sz w:val="16"/>
                <w:szCs w:val="16"/>
              </w:rPr>
              <w:t>Archival and Field research in Scotland</w:t>
            </w: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F001E" w:themeFill="background2"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F001E" w:themeFill="background2"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F001E" w:themeFill="background2"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F001E" w:themeFill="background2" w:themeFillShade="BF"/>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991182" w:rsidRPr="0054708C" w:rsidRDefault="00991182" w:rsidP="00B2540F">
            <w:pPr>
              <w:spacing w:before="100" w:beforeAutospacing="1" w:after="0" w:line="240" w:lineRule="auto"/>
              <w:rPr>
                <w:rFonts w:ascii="Arial" w:hAnsi="Arial" w:cs="Arial"/>
                <w:noProof/>
                <w:sz w:val="16"/>
                <w:szCs w:val="16"/>
              </w:rPr>
            </w:pPr>
          </w:p>
        </w:tc>
      </w:tr>
      <w:tr w:rsidR="00991182" w:rsidRPr="0054708C" w:rsidTr="00B2540F">
        <w:trPr>
          <w:tblCellSpacing w:w="0" w:type="dxa"/>
        </w:trPr>
        <w:tc>
          <w:tcPr>
            <w:tcW w:w="353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r w:rsidRPr="0054708C">
              <w:rPr>
                <w:rFonts w:ascii="Arial" w:hAnsi="Arial" w:cs="Arial"/>
                <w:noProof/>
                <w:sz w:val="16"/>
                <w:szCs w:val="16"/>
              </w:rPr>
              <w:t>Writing up period</w:t>
            </w: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BFBFBF" w:themeFill="background1" w:themeFillShade="BF"/>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57" w:type="dxa"/>
              <w:bottom w:w="57" w:type="dxa"/>
              <w:right w:w="57" w:type="dxa"/>
            </w:tcMar>
          </w:tcPr>
          <w:p w:rsidR="00991182" w:rsidRPr="0054708C" w:rsidRDefault="00991182" w:rsidP="00B2540F">
            <w:pPr>
              <w:spacing w:before="100" w:beforeAutospacing="1" w:after="0" w:line="240" w:lineRule="auto"/>
              <w:rPr>
                <w:rFonts w:ascii="Arial" w:hAnsi="Arial" w:cs="Arial"/>
                <w:noProof/>
                <w:sz w:val="16"/>
                <w:szCs w:val="16"/>
              </w:rPr>
            </w:pPr>
          </w:p>
        </w:tc>
      </w:tr>
      <w:tr w:rsidR="00991182" w:rsidRPr="0054708C" w:rsidTr="00B2540F">
        <w:trPr>
          <w:tblCellSpacing w:w="0" w:type="dxa"/>
        </w:trPr>
        <w:tc>
          <w:tcPr>
            <w:tcW w:w="353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r w:rsidRPr="0054708C">
              <w:rPr>
                <w:rFonts w:ascii="Arial" w:hAnsi="Arial" w:cs="Arial"/>
                <w:noProof/>
                <w:sz w:val="16"/>
                <w:szCs w:val="16"/>
              </w:rPr>
              <w:t>Dissemination of final results at LIS</w:t>
            </w: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F001E" w:themeFill="background2" w:themeFillShade="BF"/>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tcPr>
          <w:p w:rsidR="00991182" w:rsidRPr="0054708C" w:rsidRDefault="00991182" w:rsidP="00B2540F">
            <w:pPr>
              <w:spacing w:before="100" w:beforeAutospacing="1" w:after="0" w:line="240" w:lineRule="auto"/>
              <w:rPr>
                <w:rFonts w:ascii="Arial" w:hAnsi="Arial" w:cs="Arial"/>
                <w:noProof/>
                <w:sz w:val="16"/>
                <w:szCs w:val="16"/>
              </w:rPr>
            </w:pPr>
          </w:p>
        </w:tc>
        <w:tc>
          <w:tcPr>
            <w:tcW w:w="42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57" w:type="dxa"/>
              <w:right w:w="57" w:type="dxa"/>
            </w:tcMar>
          </w:tcPr>
          <w:p w:rsidR="00991182" w:rsidRPr="0054708C" w:rsidRDefault="00991182" w:rsidP="00B2540F">
            <w:pPr>
              <w:spacing w:before="100" w:beforeAutospacing="1" w:after="0" w:line="240" w:lineRule="auto"/>
              <w:rPr>
                <w:rFonts w:ascii="Arial" w:hAnsi="Arial" w:cs="Arial"/>
                <w:noProof/>
                <w:sz w:val="16"/>
                <w:szCs w:val="16"/>
              </w:rPr>
            </w:pPr>
          </w:p>
        </w:tc>
      </w:tr>
      <w:tr w:rsidR="00991182" w:rsidRPr="0054708C" w:rsidTr="00B2540F">
        <w:trPr>
          <w:tblCellSpacing w:w="0" w:type="dxa"/>
        </w:trPr>
        <w:tc>
          <w:tcPr>
            <w:tcW w:w="353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r w:rsidRPr="0054708C">
              <w:rPr>
                <w:rFonts w:ascii="Arial" w:hAnsi="Arial" w:cs="Arial"/>
                <w:noProof/>
                <w:sz w:val="16"/>
                <w:szCs w:val="16"/>
              </w:rPr>
              <w:t>Submission of Dissertation</w:t>
            </w: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5"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6" w:type="dxa"/>
            <w:tcBorders>
              <w:top w:val="single" w:sz="6" w:space="0" w:color="000000"/>
              <w:left w:val="single" w:sz="6" w:space="0" w:color="000000"/>
              <w:bottom w:val="single" w:sz="6" w:space="0" w:color="000000"/>
              <w:right w:val="nil"/>
            </w:tcBorders>
            <w:shd w:val="clear" w:color="auto" w:fill="auto"/>
            <w:tcMar>
              <w:top w:w="0" w:type="dxa"/>
              <w:left w:w="57" w:type="dxa"/>
              <w:bottom w:w="57" w:type="dxa"/>
              <w:right w:w="0" w:type="dxa"/>
            </w:tcMar>
            <w:hideMark/>
          </w:tcPr>
          <w:p w:rsidR="00991182" w:rsidRPr="0054708C" w:rsidRDefault="00991182" w:rsidP="00B2540F">
            <w:pPr>
              <w:spacing w:before="100" w:beforeAutospacing="1" w:after="0" w:line="240" w:lineRule="auto"/>
              <w:rPr>
                <w:rFonts w:ascii="Arial" w:hAnsi="Arial" w:cs="Arial"/>
                <w:noProof/>
                <w:sz w:val="16"/>
                <w:szCs w:val="16"/>
              </w:rPr>
            </w:pPr>
          </w:p>
        </w:tc>
        <w:tc>
          <w:tcPr>
            <w:tcW w:w="42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57" w:type="dxa"/>
              <w:bottom w:w="57" w:type="dxa"/>
              <w:right w:w="57" w:type="dxa"/>
            </w:tcMar>
            <w:hideMark/>
          </w:tcPr>
          <w:p w:rsidR="00991182" w:rsidRPr="0054708C" w:rsidRDefault="00991182" w:rsidP="00B2540F">
            <w:pPr>
              <w:spacing w:before="100" w:beforeAutospacing="1" w:after="0" w:line="240" w:lineRule="auto"/>
              <w:rPr>
                <w:rFonts w:ascii="Arial" w:hAnsi="Arial" w:cs="Arial"/>
                <w:noProof/>
                <w:sz w:val="16"/>
                <w:szCs w:val="16"/>
              </w:rPr>
            </w:pPr>
          </w:p>
        </w:tc>
      </w:tr>
    </w:tbl>
    <w:p w:rsidR="00991182" w:rsidRPr="0054708C" w:rsidRDefault="00991182" w:rsidP="00991182">
      <w:pPr>
        <w:rPr>
          <w:rFonts w:ascii="Arial" w:hAnsi="Arial" w:cs="Arial"/>
          <w:noProof/>
        </w:rPr>
      </w:pPr>
    </w:p>
    <w:p w:rsidR="00991182" w:rsidRPr="0054708C" w:rsidRDefault="00991182" w:rsidP="00991182">
      <w:pPr>
        <w:rPr>
          <w:rFonts w:ascii="Arial" w:hAnsi="Arial" w:cs="Arial"/>
          <w:noProof/>
        </w:rPr>
      </w:pPr>
      <w:r w:rsidRPr="0054708C">
        <w:rPr>
          <w:rFonts w:ascii="Arial" w:hAnsi="Arial" w:cs="Arial"/>
          <w:noProof/>
          <w:lang w:eastAsia="en-GB"/>
        </w:rPr>
        <mc:AlternateContent>
          <mc:Choice Requires="wps">
            <w:drawing>
              <wp:anchor distT="0" distB="0" distL="114300" distR="114300" simplePos="0" relativeHeight="251659264" behindDoc="0" locked="0" layoutInCell="1" allowOverlap="1" wp14:anchorId="02C9C61D" wp14:editId="11C1F691">
                <wp:simplePos x="0" y="0"/>
                <wp:positionH relativeFrom="column">
                  <wp:posOffset>-3951</wp:posOffset>
                </wp:positionH>
                <wp:positionV relativeFrom="paragraph">
                  <wp:posOffset>59690</wp:posOffset>
                </wp:positionV>
                <wp:extent cx="259645" cy="79022"/>
                <wp:effectExtent l="12700" t="12700" r="7620" b="10160"/>
                <wp:wrapNone/>
                <wp:docPr id="5" name="Rectangle 5"/>
                <wp:cNvGraphicFramePr/>
                <a:graphic xmlns:a="http://schemas.openxmlformats.org/drawingml/2006/main">
                  <a:graphicData uri="http://schemas.microsoft.com/office/word/2010/wordprocessingShape">
                    <wps:wsp>
                      <wps:cNvSpPr/>
                      <wps:spPr>
                        <a:xfrm>
                          <a:off x="0" y="0"/>
                          <a:ext cx="259645" cy="79022"/>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B26FEB" id="Rectangle 5" o:spid="_x0000_s1026" style="position:absolute;margin-left:-.3pt;margin-top:4.7pt;width:20.45pt;height: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" fillcolor="#bfbfbf [2412]" strokecolor="black [3213]" strokeweight="1pt"/>
            </w:pict>
          </mc:Fallback>
        </mc:AlternateContent>
      </w:r>
      <w:r w:rsidRPr="0054708C">
        <w:rPr>
          <w:rFonts w:ascii="Arial" w:hAnsi="Arial" w:cs="Arial"/>
          <w:noProof/>
        </w:rPr>
        <w:t xml:space="preserve">            Time to be spent at HEI Partner </w:t>
      </w:r>
    </w:p>
    <w:p w:rsidR="00991182" w:rsidRPr="0054708C" w:rsidRDefault="00991182" w:rsidP="00991182">
      <w:pPr>
        <w:rPr>
          <w:rFonts w:ascii="Arial" w:hAnsi="Arial" w:cs="Arial"/>
          <w:noProof/>
        </w:rPr>
      </w:pPr>
      <w:r w:rsidRPr="0054708C">
        <w:rPr>
          <w:rFonts w:ascii="Arial" w:hAnsi="Arial" w:cs="Arial"/>
          <w:noProof/>
          <w:lang w:eastAsia="en-GB"/>
        </w:rPr>
        <mc:AlternateContent>
          <mc:Choice Requires="wps">
            <w:drawing>
              <wp:anchor distT="0" distB="0" distL="114300" distR="114300" simplePos="0" relativeHeight="251660288" behindDoc="0" locked="0" layoutInCell="1" allowOverlap="1" wp14:anchorId="591CDCB6" wp14:editId="434C2043">
                <wp:simplePos x="0" y="0"/>
                <wp:positionH relativeFrom="column">
                  <wp:posOffset>-6350</wp:posOffset>
                </wp:positionH>
                <wp:positionV relativeFrom="paragraph">
                  <wp:posOffset>22860</wp:posOffset>
                </wp:positionV>
                <wp:extent cx="259645" cy="79022"/>
                <wp:effectExtent l="12700" t="12700" r="7620" b="10160"/>
                <wp:wrapNone/>
                <wp:docPr id="6" name="Rectangle 6"/>
                <wp:cNvGraphicFramePr/>
                <a:graphic xmlns:a="http://schemas.openxmlformats.org/drawingml/2006/main">
                  <a:graphicData uri="http://schemas.microsoft.com/office/word/2010/wordprocessingShape">
                    <wps:wsp>
                      <wps:cNvSpPr/>
                      <wps:spPr>
                        <a:xfrm>
                          <a:off x="0" y="0"/>
                          <a:ext cx="259645" cy="79022"/>
                        </a:xfrm>
                        <a:prstGeom prst="rect">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31AA7B" id="Rectangle 6" o:spid="_x0000_s1026" style="position:absolute;margin-left:-.5pt;margin-top:1.8pt;width:20.45pt;height:6.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" fillcolor="#740014 [1614]" strokecolor="black [3213]" strokeweight="1pt"/>
            </w:pict>
          </mc:Fallback>
        </mc:AlternateContent>
      </w:r>
      <w:r w:rsidRPr="0054708C">
        <w:rPr>
          <w:rFonts w:ascii="Arial" w:hAnsi="Arial" w:cs="Arial"/>
          <w:noProof/>
        </w:rPr>
        <w:t xml:space="preserve">            Time to be spent at non-HEI Partner</w:t>
      </w:r>
    </w:p>
    <w:p w:rsidR="00991182" w:rsidRDefault="00991182" w:rsidP="00991182">
      <w:pPr>
        <w:spacing w:after="160"/>
      </w:pPr>
      <w:r w:rsidRPr="0054708C">
        <w:rPr>
          <w:rFonts w:ascii="Arial" w:hAnsi="Arial" w:cs="Arial"/>
          <w:noProof/>
          <w:lang w:eastAsia="en-GB"/>
        </w:rPr>
        <mc:AlternateContent>
          <mc:Choice Requires="wps">
            <w:drawing>
              <wp:anchor distT="0" distB="0" distL="114300" distR="114300" simplePos="0" relativeHeight="251661312" behindDoc="0" locked="0" layoutInCell="1" allowOverlap="1" wp14:anchorId="5A7E84A1" wp14:editId="42B2E99B">
                <wp:simplePos x="0" y="0"/>
                <wp:positionH relativeFrom="column">
                  <wp:posOffset>-6350</wp:posOffset>
                </wp:positionH>
                <wp:positionV relativeFrom="paragraph">
                  <wp:posOffset>22860</wp:posOffset>
                </wp:positionV>
                <wp:extent cx="259645" cy="79022"/>
                <wp:effectExtent l="12700" t="12700" r="7620" b="10160"/>
                <wp:wrapNone/>
                <wp:docPr id="7" name="Rectangle 7"/>
                <wp:cNvGraphicFramePr/>
                <a:graphic xmlns:a="http://schemas.openxmlformats.org/drawingml/2006/main">
                  <a:graphicData uri="http://schemas.microsoft.com/office/word/2010/wordprocessingShape">
                    <wps:wsp>
                      <wps:cNvSpPr/>
                      <wps:spPr>
                        <a:xfrm>
                          <a:off x="0" y="0"/>
                          <a:ext cx="259645" cy="79022"/>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6D9B29" id="Rectangle 7" o:spid="_x0000_s1026" style="position:absolute;margin-left:-.5pt;margin-top:1.8pt;width:20.45pt;height:6.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" fillcolor="#c5e76b [1945]" strokecolor="black [3213]" strokeweight="1pt"/>
            </w:pict>
          </mc:Fallback>
        </mc:AlternateContent>
      </w:r>
      <w:r w:rsidRPr="0054708C">
        <w:rPr>
          <w:rFonts w:ascii="Arial" w:hAnsi="Arial" w:cs="Arial"/>
          <w:noProof/>
        </w:rPr>
        <w:t xml:space="preserve">            Time to be spent travelling abroad</w:t>
      </w:r>
    </w:p>
    <w:p w:rsidR="00991182" w:rsidRDefault="00991182" w:rsidP="00991182">
      <w:pPr>
        <w:spacing w:after="160"/>
      </w:pPr>
    </w:p>
    <w:p w:rsidR="00254F82" w:rsidRDefault="00991182" w:rsidP="00991182">
      <w:pPr>
        <w:pStyle w:val="Heading2"/>
      </w:pPr>
      <w:r>
        <w:t>References</w:t>
      </w:r>
    </w:p>
    <w:p w:rsidR="00991182" w:rsidRDefault="00991182" w:rsidP="00991182">
      <w:pPr>
        <w:spacing w:after="160"/>
      </w:pPr>
      <w:r>
        <w:t>(</w:t>
      </w:r>
      <w:r>
        <w:t>1</w:t>
      </w:r>
      <w:r>
        <w:t>)</w:t>
      </w:r>
      <w:r>
        <w:t xml:space="preserve"> There is a significant amount publication about key designers, such </w:t>
      </w:r>
      <w:proofErr w:type="gramStart"/>
      <w:r>
        <w:t>as:</w:t>
      </w:r>
      <w:proofErr w:type="gramEnd"/>
      <w:r>
        <w:t xml:space="preserve"> </w:t>
      </w:r>
      <w:proofErr w:type="spellStart"/>
      <w:r>
        <w:t>Imbert</w:t>
      </w:r>
      <w:proofErr w:type="spellEnd"/>
      <w:r>
        <w:t xml:space="preserve">, D. (2009) Between Garden and City. Jean </w:t>
      </w:r>
      <w:proofErr w:type="spellStart"/>
      <w:r>
        <w:t>Canneel-Claes</w:t>
      </w:r>
      <w:proofErr w:type="spellEnd"/>
      <w:r>
        <w:t xml:space="preserve"> and Landscape Modernity, Pittsburgh: Pittsburgh University Press</w:t>
      </w:r>
      <w:proofErr w:type="gramStart"/>
      <w:r>
        <w:t>;</w:t>
      </w:r>
      <w:proofErr w:type="gramEnd"/>
      <w:r>
        <w:t xml:space="preserve"> Haney, D. (2010) When Modern Was Green. Life and work of landscape architect </w:t>
      </w:r>
      <w:proofErr w:type="spellStart"/>
      <w:r>
        <w:t>Leberecht</w:t>
      </w:r>
      <w:proofErr w:type="spellEnd"/>
      <w:r>
        <w:t xml:space="preserve"> </w:t>
      </w:r>
      <w:proofErr w:type="spellStart"/>
      <w:r>
        <w:t>Migge</w:t>
      </w:r>
      <w:proofErr w:type="spellEnd"/>
      <w:r>
        <w:t xml:space="preserve">, London- New </w:t>
      </w:r>
      <w:proofErr w:type="spellStart"/>
      <w:r>
        <w:t>York:Routledge</w:t>
      </w:r>
      <w:proofErr w:type="spellEnd"/>
      <w:r>
        <w:t xml:space="preserve">, and some more overarching volumes, such as: </w:t>
      </w:r>
      <w:proofErr w:type="spellStart"/>
      <w:r>
        <w:t>Wolschke-Bulmahn</w:t>
      </w:r>
      <w:proofErr w:type="spellEnd"/>
      <w:r>
        <w:t xml:space="preserve"> J. – O’Malley, T. (</w:t>
      </w:r>
      <w:proofErr w:type="spellStart"/>
      <w:r>
        <w:t>eds</w:t>
      </w:r>
      <w:proofErr w:type="spellEnd"/>
      <w:r>
        <w:t xml:space="preserve">) (2015) Modernism and Landscape Architecture, 1890-1940, Washington DC, National Gallery of Art, 2015, </w:t>
      </w:r>
      <w:proofErr w:type="spellStart"/>
      <w:r>
        <w:t>Treib</w:t>
      </w:r>
      <w:proofErr w:type="spellEnd"/>
      <w:r>
        <w:t>, M (1992) (</w:t>
      </w:r>
      <w:proofErr w:type="spellStart"/>
      <w:r>
        <w:t>ed</w:t>
      </w:r>
      <w:proofErr w:type="spellEnd"/>
      <w:r>
        <w:t xml:space="preserve">), Modern Landscape Architecture. A Critical Review, Cambridge MA-London, The MIT Press, </w:t>
      </w:r>
      <w:proofErr w:type="spellStart"/>
      <w:r>
        <w:t>Treib</w:t>
      </w:r>
      <w:proofErr w:type="spellEnd"/>
      <w:r>
        <w:t>, M. (</w:t>
      </w:r>
      <w:proofErr w:type="spellStart"/>
      <w:proofErr w:type="gramStart"/>
      <w:r>
        <w:t>ed</w:t>
      </w:r>
      <w:proofErr w:type="spellEnd"/>
      <w:proofErr w:type="gramEnd"/>
      <w:r>
        <w:t>) (2002) The Architecture of Landscape, 1940-1960, Philadelphia: The University of Pennsylvania Press</w:t>
      </w:r>
    </w:p>
    <w:p w:rsidR="00991182" w:rsidRDefault="00991182" w:rsidP="00991182">
      <w:pPr>
        <w:spacing w:after="160"/>
      </w:pPr>
      <w:r>
        <w:t>(</w:t>
      </w:r>
      <w:r>
        <w:t>2</w:t>
      </w:r>
      <w:r>
        <w:t>)</w:t>
      </w:r>
      <w:r>
        <w:t xml:space="preserve"> </w:t>
      </w:r>
      <w:proofErr w:type="spellStart"/>
      <w:r>
        <w:t>Ryckewaert</w:t>
      </w:r>
      <w:proofErr w:type="spellEnd"/>
      <w:r>
        <w:t>, M. (2011) Building the Economic Backbone of the Belgian Welfare State. Infrastructure, Planning and Architecture 1945-1973 (Rotterdam: 010)</w:t>
      </w:r>
      <w:proofErr w:type="gramStart"/>
      <w:r>
        <w:t>;</w:t>
      </w:r>
      <w:proofErr w:type="gramEnd"/>
      <w:r>
        <w:t xml:space="preserve"> Merriman, P. (2006). ‘A new look at the English landscape: landscape architecture, movement and the aesthetics of motorways in early </w:t>
      </w:r>
      <w:proofErr w:type="spellStart"/>
      <w:r>
        <w:t>postwar</w:t>
      </w:r>
      <w:proofErr w:type="spellEnd"/>
      <w:r>
        <w:t xml:space="preserve"> Britain’, Cultural Geographies, 13(1), 78-105</w:t>
      </w:r>
      <w:proofErr w:type="gramStart"/>
      <w:r>
        <w:t>;</w:t>
      </w:r>
      <w:proofErr w:type="gramEnd"/>
      <w:r>
        <w:t xml:space="preserve"> Zeller, T. (2007). Driving Germany: the landscape of the German autobahn, 1930-1970 (Vol. 5). </w:t>
      </w:r>
      <w:proofErr w:type="spellStart"/>
      <w:r>
        <w:t>Berghahn</w:t>
      </w:r>
      <w:proofErr w:type="spellEnd"/>
      <w:r>
        <w:t xml:space="preserve"> Books.</w:t>
      </w:r>
    </w:p>
    <w:p w:rsidR="00991182" w:rsidRDefault="00991182" w:rsidP="00991182">
      <w:pPr>
        <w:spacing w:after="160"/>
      </w:pPr>
      <w:r>
        <w:t>(</w:t>
      </w:r>
      <w:r>
        <w:t>3</w:t>
      </w:r>
      <w:r>
        <w:t>)</w:t>
      </w:r>
      <w:r>
        <w:t xml:space="preserve"> Crowe, S. (1960) </w:t>
      </w:r>
      <w:proofErr w:type="gramStart"/>
      <w:r>
        <w:t>The</w:t>
      </w:r>
      <w:proofErr w:type="gramEnd"/>
      <w:r>
        <w:t xml:space="preserve"> Landscape of Roads. London: The Architectural Press</w:t>
      </w:r>
    </w:p>
    <w:p w:rsidR="00254F82" w:rsidRDefault="00991182" w:rsidP="00456BE2">
      <w:pPr>
        <w:spacing w:after="160"/>
      </w:pPr>
      <w:r>
        <w:t>(</w:t>
      </w:r>
      <w:r>
        <w:t>4</w:t>
      </w:r>
      <w:r>
        <w:t>)</w:t>
      </w:r>
      <w:r>
        <w:t xml:space="preserve"> Manning, S. (2007) ‘Scotland and America’, </w:t>
      </w:r>
      <w:proofErr w:type="gramStart"/>
      <w:r>
        <w:t>The</w:t>
      </w:r>
      <w:proofErr w:type="gramEnd"/>
      <w:r>
        <w:t xml:space="preserve"> Bottle Imp, May 2007</w:t>
      </w:r>
    </w:p>
    <w:p w:rsidR="00254F82" w:rsidRDefault="00254F82" w:rsidP="00456BE2">
      <w:pPr>
        <w:spacing w:after="160"/>
      </w:pPr>
    </w:p>
    <w:p w:rsidR="00254F82" w:rsidRDefault="00254F82" w:rsidP="00456BE2">
      <w:pPr>
        <w:spacing w:after="160"/>
      </w:pPr>
    </w:p>
    <w:p w:rsidR="00254F82" w:rsidRDefault="00254F82" w:rsidP="00456BE2">
      <w:pPr>
        <w:spacing w:after="160"/>
      </w:pPr>
    </w:p>
    <w:p w:rsidR="00254F82" w:rsidRPr="00E83132" w:rsidRDefault="00254F82" w:rsidP="00456BE2">
      <w:pPr>
        <w:spacing w:after="160"/>
      </w:pPr>
    </w:p>
    <w:sectPr w:rsidR="00254F82" w:rsidRPr="00E83132" w:rsidSect="00F8012B">
      <w:headerReference w:type="default" r:id="rId8"/>
      <w:footerReference w:type="default" r:id="rId9"/>
      <w:headerReference w:type="first" r:id="rId10"/>
      <w:footerReference w:type="first" r:id="rId11"/>
      <w:pgSz w:w="11906" w:h="16838"/>
      <w:pgMar w:top="2151" w:right="1440" w:bottom="1440" w:left="1440"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87C" w:rsidRDefault="0082787C" w:rsidP="00C46C56">
      <w:pPr>
        <w:spacing w:after="0" w:line="240" w:lineRule="auto"/>
      </w:pPr>
      <w:r>
        <w:separator/>
      </w:r>
    </w:p>
  </w:endnote>
  <w:endnote w:type="continuationSeparator" w:id="0">
    <w:p w:rsidR="0082787C" w:rsidRDefault="0082787C" w:rsidP="00C4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D5D" w:rsidRPr="00C46C56" w:rsidRDefault="009E5D5D" w:rsidP="00F8012B">
    <w:pPr>
      <w:pStyle w:val="Footer"/>
    </w:pPr>
    <w:r>
      <w:ptab w:relativeTo="margin" w:alignment="right" w:leader="none"/>
    </w:r>
    <w:r w:rsidRPr="00C96777">
      <w:rPr>
        <w:noProof/>
      </w:rPr>
      <w:t>Page</w:t>
    </w:r>
    <w:r w:rsidRPr="00C46C56">
      <w:rPr>
        <w:noProof/>
      </w:rPr>
      <w:t xml:space="preserve"> </w:t>
    </w:r>
    <w:r w:rsidRPr="00F8012B">
      <w:rPr>
        <w:b/>
        <w:noProof/>
      </w:rPr>
      <w:fldChar w:fldCharType="begin"/>
    </w:r>
    <w:r w:rsidRPr="00F8012B">
      <w:rPr>
        <w:b/>
        <w:noProof/>
      </w:rPr>
      <w:instrText xml:space="preserve"> PAGE  \* Arabic  \* MERGEFORMAT </w:instrText>
    </w:r>
    <w:r w:rsidRPr="00F8012B">
      <w:rPr>
        <w:b/>
        <w:noProof/>
      </w:rPr>
      <w:fldChar w:fldCharType="separate"/>
    </w:r>
    <w:r w:rsidR="004D6200">
      <w:rPr>
        <w:b/>
        <w:noProof/>
      </w:rPr>
      <w:t>2</w:t>
    </w:r>
    <w:r w:rsidRPr="00F8012B">
      <w:rPr>
        <w:b/>
        <w:noProof/>
      </w:rPr>
      <w:fldChar w:fldCharType="end"/>
    </w:r>
    <w:r w:rsidRPr="00C46C56">
      <w:rPr>
        <w:noProof/>
      </w:rPr>
      <w:t xml:space="preserve"> </w:t>
    </w:r>
    <w:r w:rsidRPr="00C96777">
      <w:rPr>
        <w:noProof/>
      </w:rPr>
      <w:t>of</w:t>
    </w:r>
    <w:r w:rsidRPr="00C46C56">
      <w:rPr>
        <w:noProof/>
      </w:rPr>
      <w:t xml:space="preserve"> </w:t>
    </w:r>
    <w:r w:rsidRPr="00F8012B">
      <w:rPr>
        <w:b/>
        <w:noProof/>
      </w:rPr>
      <w:fldChar w:fldCharType="begin"/>
    </w:r>
    <w:r w:rsidRPr="00F8012B">
      <w:rPr>
        <w:b/>
        <w:noProof/>
      </w:rPr>
      <w:instrText xml:space="preserve"> NUMPAGES  \* Arabic  \* MERGEFORMAT </w:instrText>
    </w:r>
    <w:r w:rsidRPr="00F8012B">
      <w:rPr>
        <w:b/>
        <w:noProof/>
      </w:rPr>
      <w:fldChar w:fldCharType="separate"/>
    </w:r>
    <w:r w:rsidR="004D6200">
      <w:rPr>
        <w:b/>
        <w:noProof/>
      </w:rPr>
      <w:t>2</w:t>
    </w:r>
    <w:r w:rsidRPr="00F8012B">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56" w:rsidRPr="00251601" w:rsidRDefault="00C46C56" w:rsidP="00F8012B">
    <w:pPr>
      <w:pStyle w:val="Footer"/>
    </w:pPr>
    <w:r>
      <w:ptab w:relativeTo="margin" w:alignment="right" w:leader="none"/>
    </w:r>
    <w:r w:rsidRPr="007D53A5">
      <w:rPr>
        <w:noProof/>
      </w:rPr>
      <w:t>Page</w:t>
    </w:r>
    <w:r w:rsidRPr="00C46C56">
      <w:rPr>
        <w:noProof/>
      </w:rPr>
      <w:t xml:space="preserve"> </w:t>
    </w:r>
    <w:r w:rsidRPr="00F8012B">
      <w:rPr>
        <w:b/>
        <w:bCs/>
        <w:noProof/>
      </w:rPr>
      <w:fldChar w:fldCharType="begin"/>
    </w:r>
    <w:r w:rsidRPr="00F8012B">
      <w:rPr>
        <w:b/>
        <w:bCs/>
        <w:noProof/>
      </w:rPr>
      <w:instrText xml:space="preserve"> PAGE  \* Arabic  \* MERGEFORMAT </w:instrText>
    </w:r>
    <w:r w:rsidRPr="00F8012B">
      <w:rPr>
        <w:b/>
        <w:bCs/>
        <w:noProof/>
      </w:rPr>
      <w:fldChar w:fldCharType="separate"/>
    </w:r>
    <w:r w:rsidR="004D6200">
      <w:rPr>
        <w:b/>
        <w:bCs/>
        <w:noProof/>
      </w:rPr>
      <w:t>1</w:t>
    </w:r>
    <w:r w:rsidRPr="00F8012B">
      <w:rPr>
        <w:b/>
        <w:bCs/>
        <w:noProof/>
      </w:rPr>
      <w:fldChar w:fldCharType="end"/>
    </w:r>
    <w:r w:rsidRPr="00C46C56">
      <w:rPr>
        <w:noProof/>
      </w:rPr>
      <w:t xml:space="preserve"> </w:t>
    </w:r>
    <w:r w:rsidRPr="007D53A5">
      <w:rPr>
        <w:noProof/>
      </w:rPr>
      <w:t>of</w:t>
    </w:r>
    <w:r w:rsidRPr="00C46C56">
      <w:rPr>
        <w:noProof/>
      </w:rPr>
      <w:t xml:space="preserve"> </w:t>
    </w:r>
    <w:r w:rsidRPr="00F8012B">
      <w:rPr>
        <w:b/>
        <w:bCs/>
        <w:noProof/>
      </w:rPr>
      <w:fldChar w:fldCharType="begin"/>
    </w:r>
    <w:r w:rsidRPr="00F8012B">
      <w:rPr>
        <w:b/>
        <w:bCs/>
        <w:noProof/>
      </w:rPr>
      <w:instrText xml:space="preserve"> NUMPAGES  \* Arabic  \* MERGEFORMAT </w:instrText>
    </w:r>
    <w:r w:rsidRPr="00F8012B">
      <w:rPr>
        <w:b/>
        <w:bCs/>
        <w:noProof/>
      </w:rPr>
      <w:fldChar w:fldCharType="separate"/>
    </w:r>
    <w:r w:rsidR="004D6200">
      <w:rPr>
        <w:b/>
        <w:bCs/>
        <w:noProof/>
      </w:rPr>
      <w:t>2</w:t>
    </w:r>
    <w:r w:rsidRPr="00F8012B">
      <w:rPr>
        <w:b/>
        <w:bCs/>
        <w:noProof/>
      </w:rPr>
      <w:fldChar w:fldCharType="end"/>
    </w:r>
  </w:p>
  <w:p w:rsidR="0020057F" w:rsidRPr="00251601" w:rsidRDefault="0020057F" w:rsidP="00F8012B">
    <w:pPr>
      <w:pStyle w:val="Footer"/>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87C" w:rsidRDefault="0082787C" w:rsidP="00C46C56">
      <w:pPr>
        <w:spacing w:after="0" w:line="240" w:lineRule="auto"/>
      </w:pPr>
      <w:r>
        <w:separator/>
      </w:r>
    </w:p>
  </w:footnote>
  <w:footnote w:type="continuationSeparator" w:id="0">
    <w:p w:rsidR="0082787C" w:rsidRDefault="0082787C" w:rsidP="00C46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56" w:rsidRDefault="00A4102E">
    <w:pPr>
      <w:pStyle w:val="Header"/>
    </w:pPr>
    <w:r>
      <w:rPr>
        <w:noProof/>
        <w:lang w:eastAsia="en-GB"/>
      </w:rPr>
      <w:drawing>
        <wp:anchor distT="0" distB="0" distL="114300" distR="114300" simplePos="0" relativeHeight="251666432" behindDoc="0" locked="0" layoutInCell="1" allowOverlap="1" wp14:anchorId="0A1F7DCE" wp14:editId="7529FB4F">
          <wp:simplePos x="0" y="0"/>
          <wp:positionH relativeFrom="column">
            <wp:posOffset>5501640</wp:posOffset>
          </wp:positionH>
          <wp:positionV relativeFrom="paragraph">
            <wp:posOffset>-96021</wp:posOffset>
          </wp:positionV>
          <wp:extent cx="757555" cy="841375"/>
          <wp:effectExtent l="0" t="0" r="4445" b="0"/>
          <wp:wrapSquare wrapText="bothSides"/>
          <wp:docPr id="1" name="Picture 1" descr="C:\Users\55123899\AppData\Local\Microsoft\Windows\Temporary Internet Files\Content.Outlook\BWUOQDWT\MMU Symbol Transparent Background Outlined CS6 (002).jpg"/>
          <wp:cNvGraphicFramePr/>
          <a:graphic xmlns:a="http://schemas.openxmlformats.org/drawingml/2006/main">
            <a:graphicData uri="http://schemas.openxmlformats.org/drawingml/2006/picture">
              <pic:pic xmlns:pic="http://schemas.openxmlformats.org/drawingml/2006/picture">
                <pic:nvPicPr>
                  <pic:cNvPr id="372" name="Picture 372" descr="C:\Users\55123899\AppData\Local\Microsoft\Windows\Temporary Internet Files\Content.Outlook\BWUOQDWT\MMU Symbol Transparent Background Outlined CS6 (002).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555" cy="841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56" w:rsidRDefault="00BC6BBB" w:rsidP="00C46C56">
    <w:pPr>
      <w:pStyle w:val="Header"/>
    </w:pPr>
    <w:r>
      <w:rPr>
        <w:noProof/>
        <w:lang w:eastAsia="en-GB"/>
      </w:rPr>
      <w:drawing>
        <wp:anchor distT="0" distB="0" distL="114300" distR="114300" simplePos="0" relativeHeight="251664384" behindDoc="0" locked="0" layoutInCell="1" allowOverlap="1" wp14:anchorId="15250BE1" wp14:editId="494574A1">
          <wp:simplePos x="0" y="0"/>
          <wp:positionH relativeFrom="column">
            <wp:posOffset>5533390</wp:posOffset>
          </wp:positionH>
          <wp:positionV relativeFrom="paragraph">
            <wp:posOffset>-122555</wp:posOffset>
          </wp:positionV>
          <wp:extent cx="757555" cy="841375"/>
          <wp:effectExtent l="0" t="0" r="4445" b="0"/>
          <wp:wrapSquare wrapText="bothSides"/>
          <wp:docPr id="3" name="Picture 3" descr="C:\Users\55123899\AppData\Local\Microsoft\Windows\Temporary Internet Files\Content.Outlook\BWUOQDWT\MMU Symbol Transparent Background Outlined CS6 (002).jpg"/>
          <wp:cNvGraphicFramePr/>
          <a:graphic xmlns:a="http://schemas.openxmlformats.org/drawingml/2006/main">
            <a:graphicData uri="http://schemas.openxmlformats.org/drawingml/2006/picture">
              <pic:pic xmlns:pic="http://schemas.openxmlformats.org/drawingml/2006/picture">
                <pic:nvPicPr>
                  <pic:cNvPr id="372" name="Picture 372" descr="C:\Users\55123899\AppData\Local\Microsoft\Windows\Temporary Internet Files\Content.Outlook\BWUOQDWT\MMU Symbol Transparent Background Outlined CS6 (002).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555"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08981FAE" wp14:editId="4F040BDC">
          <wp:simplePos x="0" y="0"/>
          <wp:positionH relativeFrom="column">
            <wp:posOffset>-561340</wp:posOffset>
          </wp:positionH>
          <wp:positionV relativeFrom="page">
            <wp:posOffset>326544</wp:posOffset>
          </wp:positionV>
          <wp:extent cx="2360295" cy="355600"/>
          <wp:effectExtent l="0" t="0" r="1905" b="6350"/>
          <wp:wrapSquare wrapText="bothSides"/>
          <wp:docPr id="4" name="Picture 4" descr="C:\Users\55123899\AppData\Local\Microsoft\Windows\Temporary Internet Files\Content.Outlook\BWUOQDWT\MMU Logo 2 lines Range left Outlined CS6 (002).jpg"/>
          <wp:cNvGraphicFramePr/>
          <a:graphic xmlns:a="http://schemas.openxmlformats.org/drawingml/2006/main">
            <a:graphicData uri="http://schemas.openxmlformats.org/drawingml/2006/picture">
              <pic:pic xmlns:pic="http://schemas.openxmlformats.org/drawingml/2006/picture">
                <pic:nvPicPr>
                  <pic:cNvPr id="220" name="Picture 220" descr="C:\Users\55123899\AppData\Local\Microsoft\Windows\Temporary Internet Files\Content.Outlook\BWUOQDWT\MMU Logo 2 lines Range left Outlined CS6 (002).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0295" cy="355600"/>
                  </a:xfrm>
                  <a:prstGeom prst="rect">
                    <a:avLst/>
                  </a:prstGeom>
                  <a:noFill/>
                  <a:ln>
                    <a:noFill/>
                  </a:ln>
                </pic:spPr>
              </pic:pic>
            </a:graphicData>
          </a:graphic>
        </wp:anchor>
      </w:drawing>
    </w:r>
  </w:p>
  <w:p w:rsidR="00C46C56" w:rsidRDefault="00C46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2167A"/>
    <w:multiLevelType w:val="hybridMultilevel"/>
    <w:tmpl w:val="1476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C1DFE"/>
    <w:multiLevelType w:val="hybridMultilevel"/>
    <w:tmpl w:val="F4A4CAFA"/>
    <w:lvl w:ilvl="0" w:tplc="1FB6CFB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84D52"/>
    <w:multiLevelType w:val="hybridMultilevel"/>
    <w:tmpl w:val="295620E2"/>
    <w:lvl w:ilvl="0" w:tplc="268881F6">
      <w:start w:val="1"/>
      <w:numFmt w:val="bullet"/>
      <w:lvlText w:val=""/>
      <w:lvlJc w:val="left"/>
      <w:pPr>
        <w:ind w:left="720" w:hanging="360"/>
      </w:pPr>
      <w:rPr>
        <w:rFonts w:ascii="Symbol" w:hAnsi="Symbol" w:hint="default"/>
        <w:color w:val="8D70B0"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D2FA5"/>
    <w:multiLevelType w:val="hybridMultilevel"/>
    <w:tmpl w:val="28D01286"/>
    <w:lvl w:ilvl="0" w:tplc="268881F6">
      <w:start w:val="1"/>
      <w:numFmt w:val="bullet"/>
      <w:lvlText w:val=""/>
      <w:lvlJc w:val="left"/>
      <w:pPr>
        <w:ind w:left="720" w:hanging="360"/>
      </w:pPr>
      <w:rPr>
        <w:rFonts w:ascii="Symbol" w:hAnsi="Symbol" w:hint="default"/>
        <w:color w:val="8D70B0"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A73C7"/>
    <w:multiLevelType w:val="hybridMultilevel"/>
    <w:tmpl w:val="CFB85AA6"/>
    <w:lvl w:ilvl="0" w:tplc="08090001">
      <w:start w:val="1"/>
      <w:numFmt w:val="bullet"/>
      <w:lvlText w:val=""/>
      <w:lvlJc w:val="left"/>
      <w:pPr>
        <w:ind w:left="720" w:hanging="360"/>
      </w:pPr>
      <w:rPr>
        <w:rFonts w:ascii="Symbol" w:hAnsi="Symbol" w:hint="default"/>
        <w:color w:val="8D70B0"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12701"/>
    <w:multiLevelType w:val="hybridMultilevel"/>
    <w:tmpl w:val="1DACCD50"/>
    <w:lvl w:ilvl="0" w:tplc="2DE4E68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5A1FC6"/>
    <w:multiLevelType w:val="hybridMultilevel"/>
    <w:tmpl w:val="9DEE6168"/>
    <w:lvl w:ilvl="0" w:tplc="442CA45A">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76F40"/>
    <w:multiLevelType w:val="hybridMultilevel"/>
    <w:tmpl w:val="132014F4"/>
    <w:lvl w:ilvl="0" w:tplc="99F49A8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A610A7"/>
    <w:multiLevelType w:val="hybridMultilevel"/>
    <w:tmpl w:val="EFA2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7"/>
  </w:num>
  <w:num w:numId="6">
    <w:abstractNumId w:val="5"/>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82"/>
    <w:rsid w:val="00041AEC"/>
    <w:rsid w:val="000930FD"/>
    <w:rsid w:val="000E359B"/>
    <w:rsid w:val="000E64F1"/>
    <w:rsid w:val="00150610"/>
    <w:rsid w:val="001744C2"/>
    <w:rsid w:val="0020057F"/>
    <w:rsid w:val="00210002"/>
    <w:rsid w:val="00226AC2"/>
    <w:rsid w:val="00242BD9"/>
    <w:rsid w:val="00250639"/>
    <w:rsid w:val="00251601"/>
    <w:rsid w:val="00254F82"/>
    <w:rsid w:val="00365D6A"/>
    <w:rsid w:val="00380A20"/>
    <w:rsid w:val="00456BE2"/>
    <w:rsid w:val="004D6200"/>
    <w:rsid w:val="00504537"/>
    <w:rsid w:val="005A0977"/>
    <w:rsid w:val="005A29EC"/>
    <w:rsid w:val="00664CEA"/>
    <w:rsid w:val="006D76DA"/>
    <w:rsid w:val="00757145"/>
    <w:rsid w:val="007A1802"/>
    <w:rsid w:val="007B7745"/>
    <w:rsid w:val="007D53A5"/>
    <w:rsid w:val="0082787C"/>
    <w:rsid w:val="008A5739"/>
    <w:rsid w:val="00976A71"/>
    <w:rsid w:val="00991182"/>
    <w:rsid w:val="009E5D5D"/>
    <w:rsid w:val="00A1087C"/>
    <w:rsid w:val="00A4102E"/>
    <w:rsid w:val="00A64F6F"/>
    <w:rsid w:val="00B34119"/>
    <w:rsid w:val="00BA747D"/>
    <w:rsid w:val="00BC6BBB"/>
    <w:rsid w:val="00C46C56"/>
    <w:rsid w:val="00C96777"/>
    <w:rsid w:val="00D032FC"/>
    <w:rsid w:val="00E83132"/>
    <w:rsid w:val="00E838ED"/>
    <w:rsid w:val="00EB59D4"/>
    <w:rsid w:val="00F14406"/>
    <w:rsid w:val="00F80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2DF7B3-5DC9-4C04-AAAE-771AE8A6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
    <w:uiPriority w:val="2"/>
    <w:qFormat/>
    <w:rsid w:val="00B34119"/>
    <w:pPr>
      <w:spacing w:after="120"/>
    </w:pPr>
  </w:style>
  <w:style w:type="paragraph" w:styleId="Heading1">
    <w:name w:val="heading 1"/>
    <w:basedOn w:val="Normal"/>
    <w:next w:val="Normal"/>
    <w:link w:val="Heading1Char"/>
    <w:autoRedefine/>
    <w:uiPriority w:val="9"/>
    <w:qFormat/>
    <w:rsid w:val="00041AEC"/>
    <w:pPr>
      <w:keepNext/>
      <w:keepLines/>
      <w:spacing w:before="240" w:after="0"/>
      <w:outlineLvl w:val="0"/>
    </w:pPr>
    <w:rPr>
      <w:rFonts w:ascii="Calibri Light" w:eastAsiaTheme="majorEastAsia" w:hAnsi="Calibri Light" w:cstheme="majorBidi"/>
      <w:color w:val="004A97" w:themeColor="accent1"/>
      <w:spacing w:val="4"/>
      <w:sz w:val="30"/>
      <w:szCs w:val="32"/>
    </w:rPr>
  </w:style>
  <w:style w:type="paragraph" w:styleId="Heading2">
    <w:name w:val="heading 2"/>
    <w:basedOn w:val="Normal"/>
    <w:next w:val="Normal"/>
    <w:link w:val="Heading2Char"/>
    <w:autoRedefine/>
    <w:uiPriority w:val="9"/>
    <w:qFormat/>
    <w:rsid w:val="00F8012B"/>
    <w:pPr>
      <w:keepNext/>
      <w:keepLines/>
      <w:spacing w:before="120" w:after="0"/>
      <w:outlineLvl w:val="1"/>
    </w:pPr>
    <w:rPr>
      <w:rFonts w:asciiTheme="majorHAnsi" w:eastAsiaTheme="majorEastAsia" w:hAnsiTheme="majorHAnsi" w:cstheme="majorBidi"/>
      <w:color w:val="004A97" w:themeColor="accent1"/>
      <w:sz w:val="28"/>
      <w:szCs w:val="26"/>
    </w:rPr>
  </w:style>
  <w:style w:type="paragraph" w:styleId="Heading3">
    <w:name w:val="heading 3"/>
    <w:basedOn w:val="Normal"/>
    <w:next w:val="Normal"/>
    <w:link w:val="Heading3Char"/>
    <w:uiPriority w:val="9"/>
    <w:qFormat/>
    <w:rsid w:val="00F8012B"/>
    <w:pPr>
      <w:keepNext/>
      <w:keepLines/>
      <w:spacing w:before="120" w:after="0"/>
      <w:outlineLvl w:val="2"/>
    </w:pPr>
    <w:rPr>
      <w:rFonts w:asciiTheme="majorHAnsi" w:eastAsiaTheme="majorEastAsia" w:hAnsiTheme="majorHAnsi" w:cstheme="majorBidi"/>
      <w:color w:val="004A97" w:themeColor="accent1"/>
      <w:sz w:val="24"/>
      <w:szCs w:val="24"/>
    </w:rPr>
  </w:style>
  <w:style w:type="paragraph" w:styleId="Heading4">
    <w:name w:val="heading 4"/>
    <w:basedOn w:val="Normal"/>
    <w:next w:val="Normal"/>
    <w:link w:val="Heading4Char"/>
    <w:uiPriority w:val="9"/>
    <w:qFormat/>
    <w:rsid w:val="00242BD9"/>
    <w:pPr>
      <w:keepNext/>
      <w:keepLines/>
      <w:spacing w:before="40" w:after="0"/>
      <w:outlineLvl w:val="3"/>
    </w:pPr>
    <w:rPr>
      <w:rFonts w:asciiTheme="majorHAnsi" w:eastAsiaTheme="majorEastAsia" w:hAnsiTheme="majorHAnsi" w:cstheme="majorBidi"/>
      <w:i/>
      <w:iCs/>
      <w:color w:val="004A9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spacing paragraph"/>
    <w:basedOn w:val="Normal"/>
    <w:uiPriority w:val="3"/>
    <w:qFormat/>
    <w:rsid w:val="007D53A5"/>
    <w:pPr>
      <w:spacing w:after="0" w:line="240" w:lineRule="auto"/>
    </w:pPr>
  </w:style>
  <w:style w:type="character" w:customStyle="1" w:styleId="Heading1Char">
    <w:name w:val="Heading 1 Char"/>
    <w:basedOn w:val="DefaultParagraphFont"/>
    <w:link w:val="Heading1"/>
    <w:uiPriority w:val="9"/>
    <w:rsid w:val="00041AEC"/>
    <w:rPr>
      <w:rFonts w:ascii="Calibri Light" w:eastAsiaTheme="majorEastAsia" w:hAnsi="Calibri Light" w:cstheme="majorBidi"/>
      <w:color w:val="004A97" w:themeColor="accent1"/>
      <w:spacing w:val="4"/>
      <w:sz w:val="30"/>
      <w:szCs w:val="32"/>
    </w:rPr>
  </w:style>
  <w:style w:type="character" w:customStyle="1" w:styleId="Heading3Char">
    <w:name w:val="Heading 3 Char"/>
    <w:basedOn w:val="DefaultParagraphFont"/>
    <w:link w:val="Heading3"/>
    <w:uiPriority w:val="9"/>
    <w:rsid w:val="00B34119"/>
    <w:rPr>
      <w:rFonts w:asciiTheme="majorHAnsi" w:eastAsiaTheme="majorEastAsia" w:hAnsiTheme="majorHAnsi" w:cstheme="majorBidi"/>
      <w:color w:val="004A97" w:themeColor="accent1"/>
      <w:sz w:val="24"/>
      <w:szCs w:val="24"/>
    </w:rPr>
  </w:style>
  <w:style w:type="character" w:customStyle="1" w:styleId="Heading2Char">
    <w:name w:val="Heading 2 Char"/>
    <w:basedOn w:val="DefaultParagraphFont"/>
    <w:link w:val="Heading2"/>
    <w:uiPriority w:val="9"/>
    <w:rsid w:val="00F8012B"/>
    <w:rPr>
      <w:rFonts w:asciiTheme="majorHAnsi" w:eastAsiaTheme="majorEastAsia" w:hAnsiTheme="majorHAnsi" w:cstheme="majorBidi"/>
      <w:color w:val="004A97" w:themeColor="accent1"/>
      <w:sz w:val="28"/>
      <w:szCs w:val="26"/>
    </w:rPr>
  </w:style>
  <w:style w:type="paragraph" w:styleId="Header">
    <w:name w:val="header"/>
    <w:basedOn w:val="Normal"/>
    <w:link w:val="HeaderChar"/>
    <w:uiPriority w:val="99"/>
    <w:unhideWhenUsed/>
    <w:rsid w:val="00C4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C56"/>
  </w:style>
  <w:style w:type="paragraph" w:styleId="Footer">
    <w:name w:val="footer"/>
    <w:basedOn w:val="Normal"/>
    <w:link w:val="FooterChar"/>
    <w:autoRedefine/>
    <w:uiPriority w:val="99"/>
    <w:unhideWhenUsed/>
    <w:rsid w:val="00F8012B"/>
    <w:pPr>
      <w:tabs>
        <w:tab w:val="center" w:pos="4513"/>
        <w:tab w:val="right" w:pos="9026"/>
      </w:tabs>
      <w:spacing w:line="240" w:lineRule="auto"/>
      <w:contextualSpacing/>
    </w:pPr>
    <w:rPr>
      <w:rFonts w:ascii="Calibri Light" w:hAnsi="Calibri Light"/>
      <w:color w:val="98A4AF" w:themeColor="text2"/>
      <w:sz w:val="18"/>
    </w:rPr>
  </w:style>
  <w:style w:type="character" w:customStyle="1" w:styleId="FooterChar">
    <w:name w:val="Footer Char"/>
    <w:basedOn w:val="DefaultParagraphFont"/>
    <w:link w:val="Footer"/>
    <w:uiPriority w:val="99"/>
    <w:rsid w:val="00F8012B"/>
    <w:rPr>
      <w:rFonts w:ascii="Calibri Light" w:hAnsi="Calibri Light"/>
      <w:color w:val="98A4AF" w:themeColor="text2"/>
      <w:sz w:val="18"/>
    </w:rPr>
  </w:style>
  <w:style w:type="character" w:styleId="Hyperlink">
    <w:name w:val="Hyperlink"/>
    <w:basedOn w:val="DefaultParagraphFont"/>
    <w:uiPriority w:val="99"/>
    <w:unhideWhenUsed/>
    <w:rsid w:val="00242BD9"/>
    <w:rPr>
      <w:color w:val="004A97" w:themeColor="accent1"/>
      <w:u w:val="single"/>
    </w:rPr>
  </w:style>
  <w:style w:type="character" w:customStyle="1" w:styleId="Heading4Char">
    <w:name w:val="Heading 4 Char"/>
    <w:basedOn w:val="DefaultParagraphFont"/>
    <w:link w:val="Heading4"/>
    <w:uiPriority w:val="9"/>
    <w:rsid w:val="00B34119"/>
    <w:rPr>
      <w:rFonts w:asciiTheme="majorHAnsi" w:eastAsiaTheme="majorEastAsia" w:hAnsiTheme="majorHAnsi" w:cstheme="majorBidi"/>
      <w:i/>
      <w:iCs/>
      <w:color w:val="004A97" w:themeColor="accent1"/>
    </w:rPr>
  </w:style>
  <w:style w:type="paragraph" w:styleId="Title">
    <w:name w:val="Title"/>
    <w:aliases w:val="Paper title"/>
    <w:basedOn w:val="Normal"/>
    <w:next w:val="Normal"/>
    <w:link w:val="TitleChar"/>
    <w:autoRedefine/>
    <w:qFormat/>
    <w:rsid w:val="00041AEC"/>
    <w:pPr>
      <w:spacing w:after="0" w:line="240" w:lineRule="auto"/>
      <w:contextualSpacing/>
    </w:pPr>
    <w:rPr>
      <w:rFonts w:ascii="Calibri Light" w:eastAsiaTheme="majorEastAsia" w:hAnsi="Calibri Light" w:cstheme="majorBidi"/>
      <w:b/>
      <w:spacing w:val="4"/>
      <w:kern w:val="28"/>
      <w:sz w:val="36"/>
      <w:szCs w:val="56"/>
    </w:rPr>
  </w:style>
  <w:style w:type="character" w:customStyle="1" w:styleId="TitleChar">
    <w:name w:val="Title Char"/>
    <w:aliases w:val="Paper title Char"/>
    <w:basedOn w:val="DefaultParagraphFont"/>
    <w:link w:val="Title"/>
    <w:rsid w:val="00F8012B"/>
    <w:rPr>
      <w:rFonts w:ascii="Calibri Light" w:eastAsiaTheme="majorEastAsia" w:hAnsi="Calibri Light" w:cstheme="majorBidi"/>
      <w:b/>
      <w:spacing w:val="4"/>
      <w:kern w:val="28"/>
      <w:sz w:val="36"/>
      <w:szCs w:val="56"/>
    </w:rPr>
  </w:style>
  <w:style w:type="paragraph" w:styleId="Subtitle">
    <w:name w:val="Subtitle"/>
    <w:basedOn w:val="Normal"/>
    <w:next w:val="Normal"/>
    <w:link w:val="SubtitleChar"/>
    <w:autoRedefine/>
    <w:uiPriority w:val="1"/>
    <w:qFormat/>
    <w:rsid w:val="00F8012B"/>
    <w:pPr>
      <w:numPr>
        <w:ilvl w:val="1"/>
      </w:numPr>
      <w:spacing w:after="160"/>
    </w:pPr>
    <w:rPr>
      <w:rFonts w:eastAsiaTheme="minorEastAsia"/>
      <w:color w:val="808080" w:themeColor="background1" w:themeShade="80"/>
      <w:spacing w:val="6"/>
      <w:sz w:val="24"/>
    </w:rPr>
  </w:style>
  <w:style w:type="character" w:customStyle="1" w:styleId="SubtitleChar">
    <w:name w:val="Subtitle Char"/>
    <w:basedOn w:val="DefaultParagraphFont"/>
    <w:link w:val="Subtitle"/>
    <w:uiPriority w:val="1"/>
    <w:rsid w:val="00F8012B"/>
    <w:rPr>
      <w:rFonts w:eastAsiaTheme="minorEastAsia"/>
      <w:color w:val="808080" w:themeColor="background1" w:themeShade="80"/>
      <w:spacing w:val="6"/>
      <w:sz w:val="24"/>
    </w:rPr>
  </w:style>
  <w:style w:type="paragraph" w:styleId="Quote">
    <w:name w:val="Quote"/>
    <w:aliases w:val="Pull out"/>
    <w:basedOn w:val="Normal"/>
    <w:next w:val="Normal"/>
    <w:link w:val="QuoteChar"/>
    <w:uiPriority w:val="29"/>
    <w:qFormat/>
    <w:rsid w:val="007D53A5"/>
    <w:pPr>
      <w:spacing w:before="160" w:after="160"/>
      <w:ind w:left="737" w:right="737"/>
      <w:jc w:val="center"/>
    </w:pPr>
    <w:rPr>
      <w:i/>
      <w:iCs/>
      <w:color w:val="595959" w:themeColor="text1" w:themeTint="A6"/>
    </w:rPr>
  </w:style>
  <w:style w:type="character" w:customStyle="1" w:styleId="QuoteChar">
    <w:name w:val="Quote Char"/>
    <w:aliases w:val="Pull out Char"/>
    <w:basedOn w:val="DefaultParagraphFont"/>
    <w:link w:val="Quote"/>
    <w:uiPriority w:val="29"/>
    <w:rsid w:val="007D53A5"/>
    <w:rPr>
      <w:i/>
      <w:iCs/>
      <w:color w:val="595959" w:themeColor="text1" w:themeTint="A6"/>
    </w:rPr>
  </w:style>
  <w:style w:type="paragraph" w:styleId="IntenseQuote">
    <w:name w:val="Intense Quote"/>
    <w:aliases w:val="Pullout 2"/>
    <w:basedOn w:val="Normal"/>
    <w:next w:val="Normal"/>
    <w:link w:val="IntenseQuoteChar"/>
    <w:autoRedefine/>
    <w:uiPriority w:val="30"/>
    <w:qFormat/>
    <w:rsid w:val="00242BD9"/>
    <w:pPr>
      <w:pBdr>
        <w:top w:val="single" w:sz="12" w:space="10" w:color="D1C5DF" w:themeColor="accent5" w:themeTint="66"/>
        <w:bottom w:val="single" w:sz="12" w:space="10" w:color="D1C5DF" w:themeColor="accent5" w:themeTint="66"/>
      </w:pBdr>
      <w:spacing w:before="240" w:after="240"/>
      <w:ind w:left="737" w:right="737"/>
      <w:jc w:val="center"/>
    </w:pPr>
    <w:rPr>
      <w:i/>
      <w:iCs/>
      <w:color w:val="8D70B0" w:themeColor="accent5"/>
    </w:rPr>
  </w:style>
  <w:style w:type="character" w:customStyle="1" w:styleId="IntenseQuoteChar">
    <w:name w:val="Intense Quote Char"/>
    <w:aliases w:val="Pullout 2 Char"/>
    <w:basedOn w:val="DefaultParagraphFont"/>
    <w:link w:val="IntenseQuote"/>
    <w:uiPriority w:val="30"/>
    <w:rsid w:val="00242BD9"/>
    <w:rPr>
      <w:i/>
      <w:iCs/>
      <w:color w:val="8D70B0" w:themeColor="accent5"/>
    </w:rPr>
  </w:style>
  <w:style w:type="paragraph" w:styleId="ListParagraph">
    <w:name w:val="List Paragraph"/>
    <w:basedOn w:val="Normal"/>
    <w:uiPriority w:val="34"/>
    <w:rsid w:val="005A0977"/>
    <w:pPr>
      <w:ind w:left="567"/>
      <w:contextualSpacing/>
    </w:pPr>
  </w:style>
  <w:style w:type="table" w:styleId="TableGrid">
    <w:name w:val="Table Grid"/>
    <w:basedOn w:val="TableNormal"/>
    <w:uiPriority w:val="39"/>
    <w:rsid w:val="0024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5">
    <w:name w:val="List Table 4 Accent 5"/>
    <w:basedOn w:val="TableNormal"/>
    <w:uiPriority w:val="49"/>
    <w:rsid w:val="00242BD9"/>
    <w:pPr>
      <w:spacing w:after="0" w:line="240" w:lineRule="auto"/>
    </w:pPr>
    <w:tblPr>
      <w:tblStyleRowBandSize w:val="1"/>
      <w:tblStyleColBandSize w:val="1"/>
      <w:tblBorders>
        <w:top w:val="single" w:sz="4" w:space="0" w:color="BAA9CF" w:themeColor="accent5" w:themeTint="99"/>
        <w:left w:val="single" w:sz="4" w:space="0" w:color="BAA9CF" w:themeColor="accent5" w:themeTint="99"/>
        <w:bottom w:val="single" w:sz="4" w:space="0" w:color="BAA9CF" w:themeColor="accent5" w:themeTint="99"/>
        <w:right w:val="single" w:sz="4" w:space="0" w:color="BAA9CF" w:themeColor="accent5" w:themeTint="99"/>
        <w:insideH w:val="single" w:sz="4" w:space="0" w:color="BAA9CF" w:themeColor="accent5" w:themeTint="99"/>
      </w:tblBorders>
    </w:tblPr>
    <w:tblStylePr w:type="firstRow">
      <w:rPr>
        <w:b/>
        <w:bCs/>
        <w:color w:val="FFFFFF" w:themeColor="background1"/>
      </w:rPr>
      <w:tblPr/>
      <w:tcPr>
        <w:tcBorders>
          <w:top w:val="single" w:sz="4" w:space="0" w:color="8D70B0" w:themeColor="accent5"/>
          <w:left w:val="single" w:sz="4" w:space="0" w:color="8D70B0" w:themeColor="accent5"/>
          <w:bottom w:val="single" w:sz="4" w:space="0" w:color="8D70B0" w:themeColor="accent5"/>
          <w:right w:val="single" w:sz="4" w:space="0" w:color="8D70B0" w:themeColor="accent5"/>
          <w:insideH w:val="nil"/>
        </w:tcBorders>
        <w:shd w:val="clear" w:color="auto" w:fill="8D70B0" w:themeFill="accent5"/>
      </w:tcPr>
    </w:tblStylePr>
    <w:tblStylePr w:type="lastRow">
      <w:rPr>
        <w:b/>
        <w:bCs/>
      </w:rPr>
      <w:tblPr/>
      <w:tcPr>
        <w:tcBorders>
          <w:top w:val="double" w:sz="4" w:space="0" w:color="BAA9CF" w:themeColor="accent5" w:themeTint="99"/>
        </w:tcBorders>
      </w:tcPr>
    </w:tblStylePr>
    <w:tblStylePr w:type="firstCol">
      <w:rPr>
        <w:b/>
        <w:bCs/>
      </w:rPr>
    </w:tblStylePr>
    <w:tblStylePr w:type="lastCol">
      <w:rPr>
        <w:b/>
        <w:bCs/>
      </w:rPr>
    </w:tblStylePr>
    <w:tblStylePr w:type="band1Vert">
      <w:tblPr/>
      <w:tcPr>
        <w:shd w:val="clear" w:color="auto" w:fill="E8E2EF" w:themeFill="accent5" w:themeFillTint="33"/>
      </w:tcPr>
    </w:tblStylePr>
    <w:tblStylePr w:type="band1Horz">
      <w:tblPr/>
      <w:tcPr>
        <w:shd w:val="clear" w:color="auto" w:fill="E8E2EF" w:themeFill="accent5" w:themeFillTint="33"/>
      </w:tcPr>
    </w:tblStylePr>
  </w:style>
  <w:style w:type="character" w:styleId="SubtleReference">
    <w:name w:val="Subtle Reference"/>
    <w:aliases w:val="Figure/table heading"/>
    <w:basedOn w:val="DefaultParagraphFont"/>
    <w:uiPriority w:val="31"/>
    <w:qFormat/>
    <w:rsid w:val="00226AC2"/>
    <w:rPr>
      <w:rFonts w:ascii="Calibri Light" w:hAnsi="Calibri Light"/>
      <w:caps w:val="0"/>
      <w:smallCaps/>
      <w:strike w:val="0"/>
      <w:dstrike w:val="0"/>
      <w:vanish w:val="0"/>
      <w:color w:val="47525C" w:themeColor="text2" w:themeShade="80"/>
      <w:sz w:val="22"/>
      <w:vertAlign w:val="baseline"/>
    </w:rPr>
  </w:style>
  <w:style w:type="table" w:styleId="GridTable1Light-Accent1">
    <w:name w:val="Grid Table 1 Light Accent 1"/>
    <w:basedOn w:val="TableNormal"/>
    <w:uiPriority w:val="46"/>
    <w:rsid w:val="00226AC2"/>
    <w:pPr>
      <w:spacing w:after="0" w:line="240" w:lineRule="auto"/>
    </w:pPr>
    <w:tblPr>
      <w:tblStyleRowBandSize w:val="1"/>
      <w:tblStyleColBandSize w:val="1"/>
      <w:tblBorders>
        <w:top w:val="single" w:sz="4" w:space="0" w:color="6FB5FF" w:themeColor="accent1" w:themeTint="66"/>
        <w:left w:val="single" w:sz="4" w:space="0" w:color="6FB5FF" w:themeColor="accent1" w:themeTint="66"/>
        <w:bottom w:val="single" w:sz="4" w:space="0" w:color="6FB5FF" w:themeColor="accent1" w:themeTint="66"/>
        <w:right w:val="single" w:sz="4" w:space="0" w:color="6FB5FF" w:themeColor="accent1" w:themeTint="66"/>
        <w:insideH w:val="single" w:sz="4" w:space="0" w:color="6FB5FF" w:themeColor="accent1" w:themeTint="66"/>
        <w:insideV w:val="single" w:sz="4" w:space="0" w:color="6FB5FF" w:themeColor="accent1" w:themeTint="66"/>
      </w:tblBorders>
    </w:tblPr>
    <w:tblStylePr w:type="firstRow">
      <w:rPr>
        <w:b/>
        <w:bCs/>
      </w:rPr>
      <w:tblPr/>
      <w:tcPr>
        <w:tcBorders>
          <w:bottom w:val="single" w:sz="12" w:space="0" w:color="2790FF" w:themeColor="accent1" w:themeTint="99"/>
        </w:tcBorders>
      </w:tcPr>
    </w:tblStylePr>
    <w:tblStylePr w:type="lastRow">
      <w:rPr>
        <w:b/>
        <w:bCs/>
      </w:rPr>
      <w:tblPr/>
      <w:tcPr>
        <w:tcBorders>
          <w:top w:val="double" w:sz="2" w:space="0" w:color="2790FF"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226AC2"/>
    <w:pPr>
      <w:spacing w:after="0" w:line="240" w:lineRule="auto"/>
    </w:pPr>
    <w:tblPr>
      <w:tblStyleRowBandSize w:val="1"/>
      <w:tblStyleColBandSize w:val="1"/>
      <w:tblBorders>
        <w:top w:val="single" w:sz="4" w:space="0" w:color="2790FF" w:themeColor="accent1" w:themeTint="99"/>
        <w:left w:val="single" w:sz="4" w:space="0" w:color="2790FF" w:themeColor="accent1" w:themeTint="99"/>
        <w:bottom w:val="single" w:sz="4" w:space="0" w:color="2790FF" w:themeColor="accent1" w:themeTint="99"/>
        <w:right w:val="single" w:sz="4" w:space="0" w:color="2790FF" w:themeColor="accent1" w:themeTint="99"/>
        <w:insideH w:val="single" w:sz="4" w:space="0" w:color="2790FF" w:themeColor="accent1" w:themeTint="99"/>
        <w:insideV w:val="single" w:sz="4" w:space="0" w:color="2790FF" w:themeColor="accent1" w:themeTint="99"/>
      </w:tblBorders>
    </w:tblPr>
    <w:tblStylePr w:type="firstRow">
      <w:rPr>
        <w:b/>
        <w:bCs/>
        <w:color w:val="FFFFFF" w:themeColor="background1"/>
      </w:rPr>
      <w:tblPr/>
      <w:tcPr>
        <w:tcBorders>
          <w:top w:val="single" w:sz="4" w:space="0" w:color="004A97" w:themeColor="accent1"/>
          <w:left w:val="single" w:sz="4" w:space="0" w:color="004A97" w:themeColor="accent1"/>
          <w:bottom w:val="single" w:sz="4" w:space="0" w:color="004A97" w:themeColor="accent1"/>
          <w:right w:val="single" w:sz="4" w:space="0" w:color="004A97" w:themeColor="accent1"/>
          <w:insideH w:val="nil"/>
          <w:insideV w:val="nil"/>
        </w:tcBorders>
        <w:shd w:val="clear" w:color="auto" w:fill="004A97" w:themeFill="accent1"/>
      </w:tcPr>
    </w:tblStylePr>
    <w:tblStylePr w:type="lastRow">
      <w:rPr>
        <w:b/>
        <w:bCs/>
      </w:rPr>
      <w:tblPr/>
      <w:tcPr>
        <w:tcBorders>
          <w:top w:val="double" w:sz="4" w:space="0" w:color="004A97" w:themeColor="accent1"/>
        </w:tcBorders>
      </w:tcPr>
    </w:tblStylePr>
    <w:tblStylePr w:type="firstCol">
      <w:rPr>
        <w:b/>
        <w:bCs/>
      </w:rPr>
    </w:tblStylePr>
    <w:tblStylePr w:type="lastCol">
      <w:rPr>
        <w:b/>
        <w:bCs/>
      </w:rPr>
    </w:tblStylePr>
    <w:tblStylePr w:type="band1Vert">
      <w:tblPr/>
      <w:tcPr>
        <w:shd w:val="clear" w:color="auto" w:fill="B7DAFF" w:themeFill="accent1" w:themeFillTint="33"/>
      </w:tcPr>
    </w:tblStylePr>
    <w:tblStylePr w:type="band1Horz">
      <w:tblPr/>
      <w:tcPr>
        <w:shd w:val="clear" w:color="auto" w:fill="B7DAFF" w:themeFill="accent1" w:themeFillTint="33"/>
      </w:tcPr>
    </w:tblStylePr>
  </w:style>
  <w:style w:type="paragraph" w:styleId="BalloonText">
    <w:name w:val="Balloon Text"/>
    <w:basedOn w:val="Normal"/>
    <w:link w:val="BalloonTextChar"/>
    <w:uiPriority w:val="99"/>
    <w:semiHidden/>
    <w:unhideWhenUsed/>
    <w:rsid w:val="00664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CEA"/>
    <w:rPr>
      <w:rFonts w:ascii="Segoe UI" w:hAnsi="Segoe UI" w:cs="Segoe UI"/>
      <w:sz w:val="18"/>
      <w:szCs w:val="18"/>
    </w:rPr>
  </w:style>
  <w:style w:type="paragraph" w:customStyle="1" w:styleId="Leadparagraph">
    <w:name w:val="Lead paragraph"/>
    <w:basedOn w:val="Normal"/>
    <w:next w:val="Normal"/>
    <w:uiPriority w:val="3"/>
    <w:qFormat/>
    <w:rsid w:val="00E83132"/>
    <w:rPr>
      <w:rFonts w:ascii="Calibri Light" w:hAnsi="Calibri Light"/>
      <w:sz w:val="28"/>
    </w:rPr>
  </w:style>
  <w:style w:type="paragraph" w:styleId="NormalWeb">
    <w:name w:val="Normal (Web)"/>
    <w:basedOn w:val="Normal"/>
    <w:uiPriority w:val="99"/>
    <w:semiHidden/>
    <w:unhideWhenUsed/>
    <w:rsid w:val="007B7745"/>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SAS\GradSchool&amp;SCM\Graduate%20School\Marketing%20&amp;%20Communications\Templates\1%20Basic%20portrait.dotx" TargetMode="External"/></Relationships>
</file>

<file path=word/theme/theme1.xml><?xml version="1.0" encoding="utf-8"?>
<a:theme xmlns:a="http://schemas.openxmlformats.org/drawingml/2006/main" name="Theme1">
  <a:themeElements>
    <a:clrScheme name="ManMet">
      <a:dk1>
        <a:sysClr val="windowText" lastClr="000000"/>
      </a:dk1>
      <a:lt1>
        <a:sysClr val="window" lastClr="FFFFFF"/>
      </a:lt1>
      <a:dk2>
        <a:srgbClr val="98A4AF"/>
      </a:dk2>
      <a:lt2>
        <a:srgbClr val="EA002A"/>
      </a:lt2>
      <a:accent1>
        <a:srgbClr val="004A97"/>
      </a:accent1>
      <a:accent2>
        <a:srgbClr val="FF6B00"/>
      </a:accent2>
      <a:accent3>
        <a:srgbClr val="00ACAF"/>
      </a:accent3>
      <a:accent4>
        <a:srgbClr val="F0C838"/>
      </a:accent4>
      <a:accent5>
        <a:srgbClr val="8D70B0"/>
      </a:accent5>
      <a:accent6>
        <a:srgbClr val="95C11F"/>
      </a:accent6>
      <a:hlink>
        <a:srgbClr val="004A97"/>
      </a:hlink>
      <a:folHlink>
        <a:srgbClr val="954F72"/>
      </a:folHlink>
    </a:clrScheme>
    <a:fontScheme name="ManMet">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9397F-0F6D-46FB-A416-8AC7F0AB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Basic portrait.dotx</Template>
  <TotalTime>6</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 User</dc:creator>
  <cp:keywords/>
  <dc:description/>
  <cp:lastModifiedBy>Stephanie Barker</cp:lastModifiedBy>
  <cp:revision>3</cp:revision>
  <cp:lastPrinted>2018-08-03T07:39:00Z</cp:lastPrinted>
  <dcterms:created xsi:type="dcterms:W3CDTF">2018-11-16T15:15:00Z</dcterms:created>
  <dcterms:modified xsi:type="dcterms:W3CDTF">2018-11-16T15:17:00Z</dcterms:modified>
</cp:coreProperties>
</file>