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0DF" w:rsidRDefault="004000DF" w:rsidP="00030820">
      <w:pPr>
        <w:spacing w:after="0" w:line="240" w:lineRule="auto"/>
        <w:jc w:val="center"/>
        <w:rPr>
          <w:rFonts w:ascii="Arial" w:hAnsi="Arial" w:cs="Arial"/>
          <w:sz w:val="32"/>
          <w:szCs w:val="32"/>
        </w:rPr>
      </w:pPr>
    </w:p>
    <w:p w:rsidR="003234C1" w:rsidRPr="00087419" w:rsidRDefault="00393EA6" w:rsidP="00030820">
      <w:pPr>
        <w:spacing w:after="0" w:line="240" w:lineRule="auto"/>
        <w:jc w:val="center"/>
        <w:rPr>
          <w:rFonts w:ascii="Arial" w:hAnsi="Arial" w:cs="Arial"/>
          <w:b/>
          <w:sz w:val="36"/>
          <w:szCs w:val="36"/>
        </w:rPr>
      </w:pPr>
      <w:r w:rsidRPr="00087419">
        <w:rPr>
          <w:rFonts w:ascii="Arial" w:hAnsi="Arial" w:cs="Arial"/>
          <w:b/>
          <w:sz w:val="36"/>
          <w:szCs w:val="36"/>
        </w:rPr>
        <w:t>Helpful Hints - Lesson Observations</w:t>
      </w:r>
    </w:p>
    <w:p w:rsidR="004000DF" w:rsidRDefault="004000DF" w:rsidP="00030820">
      <w:pPr>
        <w:spacing w:after="0" w:line="240" w:lineRule="auto"/>
        <w:jc w:val="center"/>
        <w:rPr>
          <w:rFonts w:ascii="Arial" w:hAnsi="Arial" w:cs="Arial"/>
          <w:sz w:val="32"/>
          <w:szCs w:val="32"/>
        </w:rPr>
      </w:pPr>
    </w:p>
    <w:p w:rsidR="0099172E" w:rsidRDefault="0099172E" w:rsidP="00030820">
      <w:pPr>
        <w:spacing w:after="0" w:line="240" w:lineRule="auto"/>
        <w:rPr>
          <w:rFonts w:ascii="Arial" w:hAnsi="Arial" w:cs="Arial"/>
          <w:b/>
          <w:sz w:val="24"/>
          <w:szCs w:val="24"/>
          <w:u w:val="single"/>
        </w:rPr>
      </w:pPr>
      <w:r>
        <w:rPr>
          <w:rFonts w:ascii="Arial" w:hAnsi="Arial" w:cs="Arial"/>
          <w:b/>
          <w:sz w:val="24"/>
          <w:szCs w:val="24"/>
          <w:u w:val="single"/>
        </w:rPr>
        <w:t>The First Couple of Lessons</w:t>
      </w:r>
    </w:p>
    <w:p w:rsidR="00504B3E" w:rsidRDefault="00504B3E" w:rsidP="00030820">
      <w:pPr>
        <w:spacing w:after="0" w:line="240" w:lineRule="auto"/>
        <w:rPr>
          <w:rFonts w:ascii="Arial" w:hAnsi="Arial" w:cs="Arial"/>
          <w:b/>
          <w:sz w:val="24"/>
          <w:szCs w:val="24"/>
          <w:u w:val="single"/>
        </w:rPr>
      </w:pPr>
    </w:p>
    <w:p w:rsidR="0099172E" w:rsidRDefault="0099172E" w:rsidP="00030820">
      <w:pPr>
        <w:spacing w:after="0" w:line="240" w:lineRule="auto"/>
        <w:rPr>
          <w:rFonts w:ascii="Arial" w:hAnsi="Arial" w:cs="Arial"/>
          <w:sz w:val="24"/>
          <w:szCs w:val="24"/>
        </w:rPr>
      </w:pPr>
      <w:r>
        <w:rPr>
          <w:rFonts w:ascii="Arial" w:hAnsi="Arial" w:cs="Arial"/>
          <w:sz w:val="24"/>
          <w:szCs w:val="24"/>
        </w:rPr>
        <w:t>Initially do not set a focus for the lesson observations, do some collaborative planning to assist the trainee in pitching the lesson appropriately and then watch the lesson with no preconceived idea of what you might see or how the teaching might evolve. Having this distance in the first couple of lessons will allow you to see the initial strengths and weaknesses of the trainee.</w:t>
      </w:r>
    </w:p>
    <w:p w:rsidR="00504B3E" w:rsidRDefault="00504B3E" w:rsidP="00030820">
      <w:pPr>
        <w:spacing w:after="0" w:line="240" w:lineRule="auto"/>
        <w:rPr>
          <w:rFonts w:ascii="Arial" w:hAnsi="Arial" w:cs="Arial"/>
          <w:sz w:val="24"/>
          <w:szCs w:val="24"/>
        </w:rPr>
      </w:pPr>
    </w:p>
    <w:p w:rsidR="0099172E" w:rsidRDefault="0099172E" w:rsidP="00030820">
      <w:pPr>
        <w:spacing w:after="0" w:line="240" w:lineRule="auto"/>
        <w:rPr>
          <w:rFonts w:ascii="Arial" w:hAnsi="Arial" w:cs="Arial"/>
          <w:sz w:val="24"/>
          <w:szCs w:val="24"/>
        </w:rPr>
      </w:pPr>
      <w:r w:rsidRPr="0099172E">
        <w:rPr>
          <w:rFonts w:ascii="Arial" w:hAnsi="Arial" w:cs="Arial"/>
          <w:sz w:val="24"/>
          <w:szCs w:val="24"/>
        </w:rPr>
        <w:t>Try not to insist on an initial focus on behaviour management or delivery alone.</w:t>
      </w:r>
      <w:r w:rsidR="00877917">
        <w:rPr>
          <w:rFonts w:ascii="Arial" w:hAnsi="Arial" w:cs="Arial"/>
          <w:sz w:val="24"/>
          <w:szCs w:val="24"/>
        </w:rPr>
        <w:t xml:space="preserve"> Some</w:t>
      </w:r>
      <w:r w:rsidRPr="0099172E">
        <w:rPr>
          <w:rFonts w:ascii="Arial" w:hAnsi="Arial" w:cs="Arial"/>
          <w:sz w:val="24"/>
          <w:szCs w:val="24"/>
        </w:rPr>
        <w:t xml:space="preserve"> mentors focus on behaviour </w:t>
      </w:r>
      <w:proofErr w:type="gramStart"/>
      <w:r w:rsidRPr="0099172E">
        <w:rPr>
          <w:rFonts w:ascii="Arial" w:hAnsi="Arial" w:cs="Arial"/>
          <w:sz w:val="24"/>
          <w:szCs w:val="24"/>
        </w:rPr>
        <w:t>first and this takes the trainees focus away from planning</w:t>
      </w:r>
      <w:proofErr w:type="gramEnd"/>
      <w:r w:rsidRPr="0099172E">
        <w:rPr>
          <w:rFonts w:ascii="Arial" w:hAnsi="Arial" w:cs="Arial"/>
          <w:sz w:val="24"/>
          <w:szCs w:val="24"/>
        </w:rPr>
        <w:t xml:space="preserve"> and delivering the engaging type of session that will soon dissipate poor behaviour anyway. </w:t>
      </w:r>
    </w:p>
    <w:p w:rsidR="00504B3E" w:rsidRPr="0099172E" w:rsidRDefault="00504B3E" w:rsidP="00030820">
      <w:pPr>
        <w:spacing w:after="0" w:line="240" w:lineRule="auto"/>
        <w:rPr>
          <w:rFonts w:ascii="Arial" w:hAnsi="Arial" w:cs="Arial"/>
          <w:sz w:val="24"/>
          <w:szCs w:val="24"/>
        </w:rPr>
      </w:pPr>
    </w:p>
    <w:p w:rsidR="0099172E" w:rsidRDefault="00877917" w:rsidP="00030820">
      <w:pPr>
        <w:spacing w:after="0" w:line="240" w:lineRule="auto"/>
      </w:pPr>
      <w:r>
        <w:rPr>
          <w:rFonts w:ascii="Arial" w:hAnsi="Arial" w:cs="Arial"/>
          <w:sz w:val="24"/>
          <w:szCs w:val="24"/>
        </w:rPr>
        <w:t>T</w:t>
      </w:r>
      <w:r w:rsidR="0099172E" w:rsidRPr="0099172E">
        <w:rPr>
          <w:rFonts w:ascii="Arial" w:hAnsi="Arial" w:cs="Arial"/>
          <w:sz w:val="24"/>
          <w:szCs w:val="24"/>
        </w:rPr>
        <w:t xml:space="preserve">he two elements jointly </w:t>
      </w:r>
      <w:proofErr w:type="gramStart"/>
      <w:r w:rsidR="0099172E" w:rsidRPr="0099172E">
        <w:rPr>
          <w:rFonts w:ascii="Arial" w:hAnsi="Arial" w:cs="Arial"/>
          <w:sz w:val="24"/>
          <w:szCs w:val="24"/>
        </w:rPr>
        <w:t>should be seen</w:t>
      </w:r>
      <w:proofErr w:type="gramEnd"/>
      <w:r w:rsidR="0099172E" w:rsidRPr="0099172E">
        <w:rPr>
          <w:rFonts w:ascii="Arial" w:hAnsi="Arial" w:cs="Arial"/>
          <w:sz w:val="24"/>
          <w:szCs w:val="24"/>
        </w:rPr>
        <w:t xml:space="preserve"> as key to initial progress</w:t>
      </w:r>
      <w:r w:rsidR="0099172E">
        <w:t>.</w:t>
      </w:r>
    </w:p>
    <w:p w:rsidR="00504B3E" w:rsidRPr="0099172E" w:rsidRDefault="00504B3E" w:rsidP="00030820">
      <w:pPr>
        <w:spacing w:after="0" w:line="240" w:lineRule="auto"/>
      </w:pPr>
    </w:p>
    <w:p w:rsidR="0099172E" w:rsidRDefault="0099172E" w:rsidP="00030820">
      <w:pPr>
        <w:spacing w:after="0" w:line="240" w:lineRule="auto"/>
        <w:rPr>
          <w:rFonts w:ascii="Arial" w:hAnsi="Arial" w:cs="Arial"/>
          <w:b/>
          <w:sz w:val="24"/>
          <w:szCs w:val="24"/>
        </w:rPr>
      </w:pPr>
      <w:r>
        <w:rPr>
          <w:rFonts w:ascii="Arial" w:hAnsi="Arial" w:cs="Arial"/>
          <w:b/>
          <w:sz w:val="24"/>
          <w:szCs w:val="24"/>
        </w:rPr>
        <w:t>After the first couple of lessons</w:t>
      </w:r>
      <w:proofErr w:type="gramStart"/>
      <w:r w:rsidRPr="0099172E">
        <w:rPr>
          <w:rFonts w:ascii="Arial" w:hAnsi="Arial" w:cs="Arial"/>
          <w:b/>
          <w:sz w:val="24"/>
          <w:szCs w:val="24"/>
        </w:rPr>
        <w:t>……</w:t>
      </w:r>
      <w:proofErr w:type="gramEnd"/>
    </w:p>
    <w:p w:rsidR="00504B3E" w:rsidRPr="0099172E" w:rsidRDefault="00504B3E" w:rsidP="00030820">
      <w:pPr>
        <w:spacing w:after="0" w:line="240" w:lineRule="auto"/>
        <w:rPr>
          <w:rFonts w:ascii="Arial" w:hAnsi="Arial" w:cs="Arial"/>
          <w:b/>
          <w:sz w:val="24"/>
          <w:szCs w:val="24"/>
        </w:rPr>
      </w:pPr>
    </w:p>
    <w:p w:rsidR="00393EA6" w:rsidRPr="00087419" w:rsidRDefault="00393EA6" w:rsidP="00030820">
      <w:pPr>
        <w:spacing w:after="0" w:line="240" w:lineRule="auto"/>
        <w:rPr>
          <w:rFonts w:ascii="Arial" w:hAnsi="Arial" w:cs="Arial"/>
          <w:b/>
          <w:sz w:val="24"/>
          <w:szCs w:val="24"/>
          <w:u w:val="single"/>
        </w:rPr>
      </w:pPr>
      <w:r w:rsidRPr="00087419">
        <w:rPr>
          <w:rFonts w:ascii="Arial" w:hAnsi="Arial" w:cs="Arial"/>
          <w:b/>
          <w:sz w:val="24"/>
          <w:szCs w:val="24"/>
          <w:u w:val="single"/>
        </w:rPr>
        <w:t>Before The Observation</w:t>
      </w:r>
    </w:p>
    <w:p w:rsidR="00393EA6" w:rsidRDefault="00393EA6" w:rsidP="00030820">
      <w:pPr>
        <w:spacing w:after="0" w:line="240" w:lineRule="auto"/>
        <w:rPr>
          <w:rFonts w:ascii="Arial" w:hAnsi="Arial" w:cs="Arial"/>
          <w:sz w:val="24"/>
          <w:szCs w:val="24"/>
        </w:rPr>
      </w:pPr>
      <w:r>
        <w:rPr>
          <w:rFonts w:ascii="Arial" w:hAnsi="Arial" w:cs="Arial"/>
          <w:sz w:val="24"/>
          <w:szCs w:val="24"/>
        </w:rPr>
        <w:t xml:space="preserve">Meet with your trainee and establish the </w:t>
      </w:r>
      <w:proofErr w:type="gramStart"/>
      <w:r>
        <w:rPr>
          <w:rFonts w:ascii="Arial" w:hAnsi="Arial" w:cs="Arial"/>
          <w:sz w:val="24"/>
          <w:szCs w:val="24"/>
        </w:rPr>
        <w:t>main focus</w:t>
      </w:r>
      <w:proofErr w:type="gramEnd"/>
      <w:r>
        <w:rPr>
          <w:rFonts w:ascii="Arial" w:hAnsi="Arial" w:cs="Arial"/>
          <w:sz w:val="24"/>
          <w:szCs w:val="24"/>
        </w:rPr>
        <w:t xml:space="preserve"> for the observation – this will allow you to link the observation to existing targets and also to give specific, target related feedback.</w:t>
      </w:r>
    </w:p>
    <w:p w:rsidR="00504B3E" w:rsidRDefault="00504B3E" w:rsidP="00030820">
      <w:pPr>
        <w:spacing w:after="0" w:line="240" w:lineRule="auto"/>
        <w:rPr>
          <w:rFonts w:ascii="Arial" w:hAnsi="Arial" w:cs="Arial"/>
          <w:sz w:val="24"/>
          <w:szCs w:val="24"/>
        </w:rPr>
      </w:pPr>
    </w:p>
    <w:p w:rsidR="00393EA6" w:rsidRDefault="00393EA6" w:rsidP="00030820">
      <w:pPr>
        <w:spacing w:after="0" w:line="240" w:lineRule="auto"/>
        <w:rPr>
          <w:rFonts w:ascii="Arial" w:hAnsi="Arial" w:cs="Arial"/>
          <w:sz w:val="24"/>
          <w:szCs w:val="24"/>
        </w:rPr>
      </w:pPr>
      <w:r>
        <w:rPr>
          <w:rFonts w:ascii="Arial" w:hAnsi="Arial" w:cs="Arial"/>
          <w:sz w:val="24"/>
          <w:szCs w:val="24"/>
        </w:rPr>
        <w:t xml:space="preserve">Have a look at the lesson </w:t>
      </w:r>
      <w:proofErr w:type="gramStart"/>
      <w:r>
        <w:rPr>
          <w:rFonts w:ascii="Arial" w:hAnsi="Arial" w:cs="Arial"/>
          <w:sz w:val="24"/>
          <w:szCs w:val="24"/>
        </w:rPr>
        <w:t>plan</w:t>
      </w:r>
      <w:proofErr w:type="gramEnd"/>
      <w:r>
        <w:rPr>
          <w:rFonts w:ascii="Arial" w:hAnsi="Arial" w:cs="Arial"/>
          <w:sz w:val="24"/>
          <w:szCs w:val="24"/>
        </w:rPr>
        <w:t xml:space="preserve"> as this will allow you to see how the trainee is going to deliver the lesson objectives and will allow you to identify key points in the lesson where the observation focus will be most easily observed.</w:t>
      </w:r>
      <w:r w:rsidR="00104C69">
        <w:rPr>
          <w:rFonts w:ascii="Arial" w:hAnsi="Arial" w:cs="Arial"/>
          <w:sz w:val="24"/>
          <w:szCs w:val="24"/>
        </w:rPr>
        <w:t xml:space="preserve"> The more familiar you are with the contents of the lesson plan the more you will be able to look up and observe the teaching taking place.</w:t>
      </w:r>
    </w:p>
    <w:p w:rsidR="00504B3E" w:rsidRDefault="00504B3E" w:rsidP="00030820">
      <w:pPr>
        <w:spacing w:after="0" w:line="240" w:lineRule="auto"/>
        <w:rPr>
          <w:rFonts w:ascii="Arial" w:hAnsi="Arial" w:cs="Arial"/>
          <w:sz w:val="24"/>
          <w:szCs w:val="24"/>
        </w:rPr>
      </w:pPr>
    </w:p>
    <w:p w:rsidR="00393EA6" w:rsidRDefault="00393EA6" w:rsidP="00030820">
      <w:pPr>
        <w:spacing w:after="0" w:line="240" w:lineRule="auto"/>
        <w:rPr>
          <w:rFonts w:ascii="Arial" w:hAnsi="Arial" w:cs="Arial"/>
          <w:sz w:val="24"/>
          <w:szCs w:val="24"/>
        </w:rPr>
      </w:pPr>
      <w:r>
        <w:rPr>
          <w:rFonts w:ascii="Arial" w:hAnsi="Arial" w:cs="Arial"/>
          <w:sz w:val="24"/>
          <w:szCs w:val="24"/>
        </w:rPr>
        <w:t>Be prepared</w:t>
      </w:r>
      <w:r w:rsidR="00104C69">
        <w:rPr>
          <w:rFonts w:ascii="Arial" w:hAnsi="Arial" w:cs="Arial"/>
          <w:sz w:val="24"/>
          <w:szCs w:val="24"/>
        </w:rPr>
        <w:t xml:space="preserve"> – have the observation </w:t>
      </w:r>
      <w:proofErr w:type="spellStart"/>
      <w:r w:rsidR="00104C69">
        <w:rPr>
          <w:rFonts w:ascii="Arial" w:hAnsi="Arial" w:cs="Arial"/>
          <w:sz w:val="24"/>
          <w:szCs w:val="24"/>
        </w:rPr>
        <w:t>proforma</w:t>
      </w:r>
      <w:proofErr w:type="spellEnd"/>
      <w:r w:rsidR="00104C69">
        <w:rPr>
          <w:rFonts w:ascii="Arial" w:hAnsi="Arial" w:cs="Arial"/>
          <w:sz w:val="24"/>
          <w:szCs w:val="24"/>
        </w:rPr>
        <w:t xml:space="preserve">, </w:t>
      </w:r>
      <w:proofErr w:type="gramStart"/>
      <w:r w:rsidR="00104C69">
        <w:rPr>
          <w:rFonts w:ascii="Arial" w:hAnsi="Arial" w:cs="Arial"/>
          <w:sz w:val="24"/>
          <w:szCs w:val="24"/>
        </w:rPr>
        <w:t>note paper</w:t>
      </w:r>
      <w:proofErr w:type="gramEnd"/>
      <w:r w:rsidR="00104C69">
        <w:rPr>
          <w:rFonts w:ascii="Arial" w:hAnsi="Arial" w:cs="Arial"/>
          <w:sz w:val="24"/>
          <w:szCs w:val="24"/>
        </w:rPr>
        <w:t>, pens and a copy of the lesson plan ready from the start of the lesson.</w:t>
      </w:r>
    </w:p>
    <w:p w:rsidR="0099172E" w:rsidRDefault="0099172E" w:rsidP="00030820">
      <w:pPr>
        <w:spacing w:after="0" w:line="240" w:lineRule="auto"/>
        <w:rPr>
          <w:rFonts w:ascii="Arial" w:hAnsi="Arial" w:cs="Arial"/>
          <w:sz w:val="24"/>
          <w:szCs w:val="24"/>
        </w:rPr>
      </w:pPr>
    </w:p>
    <w:p w:rsidR="00104C69" w:rsidRPr="00087419" w:rsidRDefault="00104C69" w:rsidP="00030820">
      <w:pPr>
        <w:spacing w:after="0" w:line="240" w:lineRule="auto"/>
        <w:rPr>
          <w:rFonts w:ascii="Arial" w:hAnsi="Arial" w:cs="Arial"/>
          <w:b/>
          <w:sz w:val="24"/>
          <w:szCs w:val="24"/>
          <w:u w:val="single"/>
        </w:rPr>
      </w:pPr>
      <w:r w:rsidRPr="00087419">
        <w:rPr>
          <w:rFonts w:ascii="Arial" w:hAnsi="Arial" w:cs="Arial"/>
          <w:b/>
          <w:sz w:val="24"/>
          <w:szCs w:val="24"/>
          <w:u w:val="single"/>
        </w:rPr>
        <w:t>During The Observation</w:t>
      </w:r>
    </w:p>
    <w:p w:rsidR="00104C69" w:rsidRDefault="00104C69" w:rsidP="00030820">
      <w:pPr>
        <w:spacing w:after="0" w:line="240" w:lineRule="auto"/>
        <w:rPr>
          <w:rFonts w:ascii="Arial" w:hAnsi="Arial" w:cs="Arial"/>
          <w:sz w:val="24"/>
          <w:szCs w:val="24"/>
        </w:rPr>
      </w:pPr>
      <w:r>
        <w:rPr>
          <w:rFonts w:ascii="Arial" w:hAnsi="Arial" w:cs="Arial"/>
          <w:sz w:val="24"/>
          <w:szCs w:val="24"/>
        </w:rPr>
        <w:t xml:space="preserve">Make observation notes in a way that suits you best. It is fine to write straight on to the observation </w:t>
      </w:r>
      <w:proofErr w:type="spellStart"/>
      <w:r>
        <w:rPr>
          <w:rFonts w:ascii="Arial" w:hAnsi="Arial" w:cs="Arial"/>
          <w:sz w:val="24"/>
          <w:szCs w:val="24"/>
        </w:rPr>
        <w:t>proforma</w:t>
      </w:r>
      <w:proofErr w:type="spellEnd"/>
      <w:r>
        <w:rPr>
          <w:rFonts w:ascii="Arial" w:hAnsi="Arial" w:cs="Arial"/>
          <w:sz w:val="24"/>
          <w:szCs w:val="24"/>
        </w:rPr>
        <w:t xml:space="preserve">, but equally it is fine to make notes and copy them up later or to use bullet </w:t>
      </w:r>
      <w:proofErr w:type="gramStart"/>
      <w:r>
        <w:rPr>
          <w:rFonts w:ascii="Arial" w:hAnsi="Arial" w:cs="Arial"/>
          <w:sz w:val="24"/>
          <w:szCs w:val="24"/>
        </w:rPr>
        <w:t>points which</w:t>
      </w:r>
      <w:proofErr w:type="gramEnd"/>
      <w:r>
        <w:rPr>
          <w:rFonts w:ascii="Arial" w:hAnsi="Arial" w:cs="Arial"/>
          <w:sz w:val="24"/>
          <w:szCs w:val="24"/>
        </w:rPr>
        <w:t xml:space="preserve"> you later expand upon.</w:t>
      </w:r>
    </w:p>
    <w:p w:rsidR="00504B3E" w:rsidRDefault="00504B3E" w:rsidP="00030820">
      <w:pPr>
        <w:spacing w:after="0" w:line="240" w:lineRule="auto"/>
        <w:rPr>
          <w:rFonts w:ascii="Arial" w:hAnsi="Arial" w:cs="Arial"/>
          <w:sz w:val="24"/>
          <w:szCs w:val="24"/>
        </w:rPr>
      </w:pPr>
    </w:p>
    <w:p w:rsidR="00104C69" w:rsidRDefault="00104C69" w:rsidP="00030820">
      <w:pPr>
        <w:spacing w:after="0" w:line="240" w:lineRule="auto"/>
        <w:rPr>
          <w:rFonts w:ascii="Arial" w:hAnsi="Arial" w:cs="Arial"/>
          <w:sz w:val="24"/>
          <w:szCs w:val="24"/>
        </w:rPr>
      </w:pPr>
      <w:r>
        <w:rPr>
          <w:rFonts w:ascii="Arial" w:hAnsi="Arial" w:cs="Arial"/>
          <w:sz w:val="24"/>
          <w:szCs w:val="24"/>
        </w:rPr>
        <w:t xml:space="preserve">Try not to interfere in the lesson process (unless for health and safety reasons). As a known </w:t>
      </w:r>
      <w:proofErr w:type="gramStart"/>
      <w:r>
        <w:rPr>
          <w:rFonts w:ascii="Arial" w:hAnsi="Arial" w:cs="Arial"/>
          <w:sz w:val="24"/>
          <w:szCs w:val="24"/>
        </w:rPr>
        <w:t xml:space="preserve">teacher </w:t>
      </w:r>
      <w:r w:rsidR="00504B3E">
        <w:rPr>
          <w:rFonts w:ascii="Arial" w:hAnsi="Arial" w:cs="Arial"/>
          <w:sz w:val="24"/>
          <w:szCs w:val="24"/>
        </w:rPr>
        <w:t xml:space="preserve"> </w:t>
      </w:r>
      <w:r>
        <w:rPr>
          <w:rFonts w:ascii="Arial" w:hAnsi="Arial" w:cs="Arial"/>
          <w:sz w:val="24"/>
          <w:szCs w:val="24"/>
        </w:rPr>
        <w:t>within</w:t>
      </w:r>
      <w:proofErr w:type="gramEnd"/>
      <w:r>
        <w:rPr>
          <w:rFonts w:ascii="Arial" w:hAnsi="Arial" w:cs="Arial"/>
          <w:sz w:val="24"/>
          <w:szCs w:val="24"/>
        </w:rPr>
        <w:t xml:space="preserve"> the school your presence and involvement will alter key elements such as pupil behaviour and engagement. Remaining in the background will allow you to see the trainee’s performance more clearly.</w:t>
      </w:r>
    </w:p>
    <w:p w:rsidR="00FA68E5" w:rsidRDefault="00104C69" w:rsidP="00030820">
      <w:pPr>
        <w:spacing w:after="0" w:line="240" w:lineRule="auto"/>
        <w:rPr>
          <w:rFonts w:ascii="Arial" w:hAnsi="Arial" w:cs="Arial"/>
          <w:sz w:val="24"/>
          <w:szCs w:val="24"/>
        </w:rPr>
      </w:pPr>
      <w:r>
        <w:rPr>
          <w:rFonts w:ascii="Arial" w:hAnsi="Arial" w:cs="Arial"/>
          <w:sz w:val="24"/>
          <w:szCs w:val="24"/>
        </w:rPr>
        <w:t>Having identified the lesson observation focus it helps to highlight on</w:t>
      </w:r>
      <w:r w:rsidR="001E6F2A">
        <w:rPr>
          <w:rFonts w:ascii="Arial" w:hAnsi="Arial" w:cs="Arial"/>
          <w:sz w:val="24"/>
          <w:szCs w:val="24"/>
        </w:rPr>
        <w:t xml:space="preserve"> the observation </w:t>
      </w:r>
      <w:proofErr w:type="spellStart"/>
      <w:r w:rsidR="001E6F2A">
        <w:rPr>
          <w:rFonts w:ascii="Arial" w:hAnsi="Arial" w:cs="Arial"/>
          <w:sz w:val="24"/>
          <w:szCs w:val="24"/>
        </w:rPr>
        <w:t>proforma</w:t>
      </w:r>
      <w:proofErr w:type="spellEnd"/>
      <w:r w:rsidR="001E6F2A">
        <w:rPr>
          <w:rFonts w:ascii="Arial" w:hAnsi="Arial" w:cs="Arial"/>
          <w:sz w:val="24"/>
          <w:szCs w:val="24"/>
        </w:rPr>
        <w:t xml:space="preserve"> the </w:t>
      </w:r>
      <w:r>
        <w:rPr>
          <w:rFonts w:ascii="Arial" w:hAnsi="Arial" w:cs="Arial"/>
          <w:sz w:val="24"/>
          <w:szCs w:val="24"/>
        </w:rPr>
        <w:t>Standards that are associated with that focus. Highlighting th</w:t>
      </w:r>
      <w:r w:rsidR="001E6F2A">
        <w:rPr>
          <w:rFonts w:ascii="Arial" w:hAnsi="Arial" w:cs="Arial"/>
          <w:sz w:val="24"/>
          <w:szCs w:val="24"/>
        </w:rPr>
        <w:t>e key</w:t>
      </w:r>
      <w:r>
        <w:rPr>
          <w:rFonts w:ascii="Arial" w:hAnsi="Arial" w:cs="Arial"/>
          <w:sz w:val="24"/>
          <w:szCs w:val="24"/>
        </w:rPr>
        <w:t xml:space="preserve"> Standards will </w:t>
      </w:r>
      <w:r w:rsidR="00FA68E5">
        <w:rPr>
          <w:rFonts w:ascii="Arial" w:hAnsi="Arial" w:cs="Arial"/>
          <w:sz w:val="24"/>
          <w:szCs w:val="24"/>
        </w:rPr>
        <w:t xml:space="preserve">ensure that you make comment on whether or not these </w:t>
      </w:r>
      <w:proofErr w:type="gramStart"/>
      <w:r w:rsidR="00FA68E5">
        <w:rPr>
          <w:rFonts w:ascii="Arial" w:hAnsi="Arial" w:cs="Arial"/>
          <w:sz w:val="24"/>
          <w:szCs w:val="24"/>
        </w:rPr>
        <w:t>have been achieved</w:t>
      </w:r>
      <w:proofErr w:type="gramEnd"/>
      <w:r w:rsidR="00FA68E5">
        <w:rPr>
          <w:rFonts w:ascii="Arial" w:hAnsi="Arial" w:cs="Arial"/>
          <w:sz w:val="24"/>
          <w:szCs w:val="24"/>
        </w:rPr>
        <w:t>.</w:t>
      </w:r>
    </w:p>
    <w:p w:rsidR="00504B3E" w:rsidRDefault="00504B3E" w:rsidP="00030820">
      <w:pPr>
        <w:spacing w:after="0" w:line="240" w:lineRule="auto"/>
        <w:rPr>
          <w:rFonts w:ascii="Arial" w:hAnsi="Arial" w:cs="Arial"/>
          <w:sz w:val="24"/>
          <w:szCs w:val="24"/>
        </w:rPr>
      </w:pPr>
    </w:p>
    <w:p w:rsidR="00087419" w:rsidRDefault="00FA68E5" w:rsidP="00030820">
      <w:pPr>
        <w:spacing w:after="0" w:line="240" w:lineRule="auto"/>
        <w:rPr>
          <w:rFonts w:ascii="Arial" w:hAnsi="Arial" w:cs="Arial"/>
          <w:sz w:val="24"/>
          <w:szCs w:val="24"/>
        </w:rPr>
      </w:pPr>
      <w:r>
        <w:rPr>
          <w:rFonts w:ascii="Arial" w:hAnsi="Arial" w:cs="Arial"/>
          <w:sz w:val="24"/>
          <w:szCs w:val="24"/>
        </w:rPr>
        <w:lastRenderedPageBreak/>
        <w:t xml:space="preserve">Ensure that the strengths and areas for development that emerge from the lesson relate to the agreed focus for the observation. Whilst it is fine to comment on other aspects of the lesson, the agreed focus for the observation </w:t>
      </w:r>
      <w:proofErr w:type="gramStart"/>
      <w:r>
        <w:rPr>
          <w:rFonts w:ascii="Arial" w:hAnsi="Arial" w:cs="Arial"/>
          <w:sz w:val="24"/>
          <w:szCs w:val="24"/>
        </w:rPr>
        <w:t>must be reflected</w:t>
      </w:r>
      <w:proofErr w:type="gramEnd"/>
      <w:r>
        <w:rPr>
          <w:rFonts w:ascii="Arial" w:hAnsi="Arial" w:cs="Arial"/>
          <w:sz w:val="24"/>
          <w:szCs w:val="24"/>
        </w:rPr>
        <w:t xml:space="preserve"> clearly in the comments made.</w:t>
      </w:r>
    </w:p>
    <w:p w:rsidR="0099172E" w:rsidRDefault="0099172E" w:rsidP="00030820">
      <w:pPr>
        <w:spacing w:after="0" w:line="240" w:lineRule="auto"/>
        <w:rPr>
          <w:rFonts w:ascii="Arial" w:hAnsi="Arial" w:cs="Arial"/>
          <w:sz w:val="24"/>
          <w:szCs w:val="24"/>
        </w:rPr>
      </w:pPr>
    </w:p>
    <w:p w:rsidR="00FA68E5" w:rsidRPr="00087419" w:rsidRDefault="00FA68E5" w:rsidP="00030820">
      <w:pPr>
        <w:spacing w:after="0" w:line="240" w:lineRule="auto"/>
        <w:rPr>
          <w:rFonts w:ascii="Arial" w:hAnsi="Arial" w:cs="Arial"/>
          <w:b/>
          <w:sz w:val="24"/>
          <w:szCs w:val="24"/>
          <w:u w:val="single"/>
        </w:rPr>
      </w:pPr>
      <w:r w:rsidRPr="00087419">
        <w:rPr>
          <w:rFonts w:ascii="Arial" w:hAnsi="Arial" w:cs="Arial"/>
          <w:b/>
          <w:sz w:val="24"/>
          <w:szCs w:val="24"/>
          <w:u w:val="single"/>
        </w:rPr>
        <w:t>After The Observation</w:t>
      </w:r>
    </w:p>
    <w:p w:rsidR="00504B3E" w:rsidRDefault="00504B3E" w:rsidP="00030820">
      <w:pPr>
        <w:spacing w:after="0" w:line="240" w:lineRule="auto"/>
        <w:rPr>
          <w:rFonts w:ascii="Arial" w:hAnsi="Arial" w:cs="Arial"/>
          <w:sz w:val="24"/>
          <w:szCs w:val="24"/>
        </w:rPr>
      </w:pPr>
    </w:p>
    <w:p w:rsidR="00FA68E5" w:rsidRDefault="00FA68E5" w:rsidP="00030820">
      <w:pPr>
        <w:spacing w:after="0" w:line="240" w:lineRule="auto"/>
        <w:rPr>
          <w:rFonts w:ascii="Arial" w:hAnsi="Arial" w:cs="Arial"/>
          <w:sz w:val="24"/>
          <w:szCs w:val="24"/>
        </w:rPr>
      </w:pPr>
      <w:r>
        <w:rPr>
          <w:rFonts w:ascii="Arial" w:hAnsi="Arial" w:cs="Arial"/>
          <w:sz w:val="24"/>
          <w:szCs w:val="24"/>
        </w:rPr>
        <w:t xml:space="preserve">It is important that feedback </w:t>
      </w:r>
      <w:proofErr w:type="gramStart"/>
      <w:r>
        <w:rPr>
          <w:rFonts w:ascii="Arial" w:hAnsi="Arial" w:cs="Arial"/>
          <w:sz w:val="24"/>
          <w:szCs w:val="24"/>
        </w:rPr>
        <w:t>occurs</w:t>
      </w:r>
      <w:proofErr w:type="gramEnd"/>
      <w:r>
        <w:rPr>
          <w:rFonts w:ascii="Arial" w:hAnsi="Arial" w:cs="Arial"/>
          <w:sz w:val="24"/>
          <w:szCs w:val="24"/>
        </w:rPr>
        <w:t xml:space="preserve"> as closely as possible after the lesson’s delivery. This allows the trainee to make the strongest links</w:t>
      </w:r>
      <w:r w:rsidR="004000DF">
        <w:rPr>
          <w:rFonts w:ascii="Arial" w:hAnsi="Arial" w:cs="Arial"/>
          <w:sz w:val="24"/>
          <w:szCs w:val="24"/>
        </w:rPr>
        <w:t xml:space="preserve"> between their own teaching and </w:t>
      </w:r>
      <w:r>
        <w:rPr>
          <w:rFonts w:ascii="Arial" w:hAnsi="Arial" w:cs="Arial"/>
          <w:sz w:val="24"/>
          <w:szCs w:val="24"/>
        </w:rPr>
        <w:t>thoughts related to it and the information and advice that you provide them with in feedback.</w:t>
      </w:r>
    </w:p>
    <w:p w:rsidR="004000DF" w:rsidRDefault="004000DF" w:rsidP="00030820">
      <w:pPr>
        <w:spacing w:after="0" w:line="240" w:lineRule="auto"/>
        <w:rPr>
          <w:rFonts w:ascii="Arial" w:hAnsi="Arial" w:cs="Arial"/>
          <w:sz w:val="24"/>
          <w:szCs w:val="24"/>
        </w:rPr>
      </w:pPr>
      <w:r>
        <w:rPr>
          <w:rFonts w:ascii="Arial" w:hAnsi="Arial" w:cs="Arial"/>
          <w:sz w:val="24"/>
          <w:szCs w:val="24"/>
        </w:rPr>
        <w:t>Remember that trainees’ can be very sensitive to criticism and so it is important that where you have to be critical of their efforts this is framed with support and advice for how the issues raised can be addressed.</w:t>
      </w:r>
    </w:p>
    <w:p w:rsidR="004000DF" w:rsidRDefault="004000DF" w:rsidP="00030820">
      <w:pPr>
        <w:spacing w:after="0" w:line="240" w:lineRule="auto"/>
        <w:rPr>
          <w:rFonts w:ascii="Arial" w:hAnsi="Arial" w:cs="Arial"/>
          <w:sz w:val="24"/>
          <w:szCs w:val="24"/>
        </w:rPr>
      </w:pPr>
      <w:r>
        <w:rPr>
          <w:rFonts w:ascii="Arial" w:hAnsi="Arial" w:cs="Arial"/>
          <w:sz w:val="24"/>
          <w:szCs w:val="24"/>
        </w:rPr>
        <w:t xml:space="preserve">Ensure that the trainee has a copy of the lesson observation and that </w:t>
      </w:r>
      <w:proofErr w:type="gramStart"/>
      <w:r>
        <w:rPr>
          <w:rFonts w:ascii="Arial" w:hAnsi="Arial" w:cs="Arial"/>
          <w:sz w:val="24"/>
          <w:szCs w:val="24"/>
        </w:rPr>
        <w:t>you also</w:t>
      </w:r>
      <w:proofErr w:type="gramEnd"/>
      <w:r>
        <w:rPr>
          <w:rFonts w:ascii="Arial" w:hAnsi="Arial" w:cs="Arial"/>
          <w:sz w:val="24"/>
          <w:szCs w:val="24"/>
        </w:rPr>
        <w:t xml:space="preserve"> keep a copy so that you will be able to see the flow of progression in the trainee’s performance.</w:t>
      </w:r>
    </w:p>
    <w:p w:rsidR="00504B3E" w:rsidRDefault="00504B3E" w:rsidP="00030820">
      <w:pPr>
        <w:spacing w:after="0" w:line="240" w:lineRule="auto"/>
        <w:rPr>
          <w:rFonts w:ascii="Arial" w:hAnsi="Arial" w:cs="Arial"/>
          <w:sz w:val="24"/>
          <w:szCs w:val="24"/>
        </w:rPr>
      </w:pPr>
    </w:p>
    <w:p w:rsidR="004000DF" w:rsidRDefault="004000DF" w:rsidP="00030820">
      <w:pPr>
        <w:spacing w:after="0" w:line="240" w:lineRule="auto"/>
        <w:rPr>
          <w:rFonts w:ascii="Arial" w:hAnsi="Arial" w:cs="Arial"/>
          <w:sz w:val="24"/>
          <w:szCs w:val="24"/>
        </w:rPr>
      </w:pPr>
      <w:r>
        <w:rPr>
          <w:rFonts w:ascii="Arial" w:hAnsi="Arial" w:cs="Arial"/>
          <w:sz w:val="24"/>
          <w:szCs w:val="24"/>
        </w:rPr>
        <w:t>Identify support and strategies fo</w:t>
      </w:r>
      <w:r w:rsidR="00087419">
        <w:rPr>
          <w:rFonts w:ascii="Arial" w:hAnsi="Arial" w:cs="Arial"/>
          <w:sz w:val="24"/>
          <w:szCs w:val="24"/>
        </w:rPr>
        <w:t>r how the areas for development arising from the lesson</w:t>
      </w:r>
      <w:r>
        <w:rPr>
          <w:rFonts w:ascii="Arial" w:hAnsi="Arial" w:cs="Arial"/>
          <w:sz w:val="24"/>
          <w:szCs w:val="24"/>
        </w:rPr>
        <w:t xml:space="preserve"> can be addressed</w:t>
      </w:r>
      <w:r w:rsidR="00087419">
        <w:rPr>
          <w:rFonts w:ascii="Arial" w:hAnsi="Arial" w:cs="Arial"/>
          <w:sz w:val="24"/>
          <w:szCs w:val="24"/>
        </w:rPr>
        <w:t>, but also encourage the trainee to be proactive in taking responsibility for identifying how areas for development can be addressed and targets met.</w:t>
      </w:r>
    </w:p>
    <w:p w:rsidR="00504B3E" w:rsidRDefault="00504B3E" w:rsidP="00030820">
      <w:pPr>
        <w:spacing w:after="0" w:line="240" w:lineRule="auto"/>
        <w:rPr>
          <w:rFonts w:ascii="Arial" w:hAnsi="Arial" w:cs="Arial"/>
          <w:sz w:val="24"/>
          <w:szCs w:val="24"/>
        </w:rPr>
      </w:pPr>
    </w:p>
    <w:p w:rsidR="00087419" w:rsidRDefault="00087419" w:rsidP="00030820">
      <w:pPr>
        <w:spacing w:after="0" w:line="240" w:lineRule="auto"/>
        <w:rPr>
          <w:rFonts w:ascii="Arial" w:hAnsi="Arial" w:cs="Arial"/>
          <w:sz w:val="24"/>
          <w:szCs w:val="24"/>
        </w:rPr>
      </w:pPr>
      <w:r>
        <w:rPr>
          <w:rFonts w:ascii="Arial" w:hAnsi="Arial" w:cs="Arial"/>
          <w:sz w:val="24"/>
          <w:szCs w:val="24"/>
        </w:rPr>
        <w:t xml:space="preserve">Other staff within the department </w:t>
      </w:r>
      <w:proofErr w:type="gramStart"/>
      <w:r>
        <w:rPr>
          <w:rFonts w:ascii="Arial" w:hAnsi="Arial" w:cs="Arial"/>
          <w:sz w:val="24"/>
          <w:szCs w:val="24"/>
        </w:rPr>
        <w:t>should be made</w:t>
      </w:r>
      <w:proofErr w:type="gramEnd"/>
      <w:r>
        <w:rPr>
          <w:rFonts w:ascii="Arial" w:hAnsi="Arial" w:cs="Arial"/>
          <w:sz w:val="24"/>
          <w:szCs w:val="24"/>
        </w:rPr>
        <w:t xml:space="preserve"> aware of current or new targets so that the department can assist in supporting and guiding the trainee appropriately.</w:t>
      </w:r>
    </w:p>
    <w:p w:rsidR="00087419" w:rsidRDefault="00087419" w:rsidP="00030820">
      <w:pPr>
        <w:spacing w:after="0" w:line="240" w:lineRule="auto"/>
        <w:rPr>
          <w:rFonts w:ascii="Arial" w:hAnsi="Arial" w:cs="Arial"/>
          <w:sz w:val="24"/>
          <w:szCs w:val="24"/>
        </w:rPr>
      </w:pPr>
    </w:p>
    <w:p w:rsidR="004000DF" w:rsidRDefault="004000DF" w:rsidP="00030820">
      <w:pPr>
        <w:spacing w:after="0" w:line="240" w:lineRule="auto"/>
        <w:rPr>
          <w:rFonts w:ascii="Arial" w:hAnsi="Arial" w:cs="Arial"/>
          <w:sz w:val="24"/>
          <w:szCs w:val="24"/>
        </w:rPr>
      </w:pPr>
      <w:r>
        <w:rPr>
          <w:rFonts w:ascii="Arial" w:hAnsi="Arial" w:cs="Arial"/>
          <w:sz w:val="24"/>
          <w:szCs w:val="24"/>
        </w:rPr>
        <w:t xml:space="preserve"> </w:t>
      </w:r>
    </w:p>
    <w:p w:rsidR="00030820" w:rsidRDefault="00030820" w:rsidP="00030820">
      <w:pPr>
        <w:spacing w:after="0" w:line="240" w:lineRule="auto"/>
        <w:ind w:left="-450"/>
        <w:rPr>
          <w:rFonts w:ascii="Arial" w:hAnsi="Arial" w:cs="Arial"/>
          <w:b/>
          <w:bCs/>
          <w:sz w:val="28"/>
          <w:szCs w:val="28"/>
        </w:rPr>
      </w:pPr>
      <w:r w:rsidRPr="004D2504">
        <w:rPr>
          <w:rFonts w:ascii="Arial" w:hAnsi="Arial" w:cs="Arial"/>
          <w:b/>
          <w:bCs/>
          <w:sz w:val="28"/>
          <w:szCs w:val="28"/>
        </w:rPr>
        <w:t xml:space="preserve">     </w:t>
      </w:r>
    </w:p>
    <w:p w:rsidR="00030820" w:rsidRDefault="00030820" w:rsidP="00030820">
      <w:pPr>
        <w:spacing w:after="0" w:line="240" w:lineRule="auto"/>
        <w:ind w:left="-180"/>
        <w:rPr>
          <w:rFonts w:ascii="Arial" w:hAnsi="Arial" w:cs="Arial"/>
          <w:b/>
          <w:bCs/>
          <w:sz w:val="28"/>
          <w:szCs w:val="28"/>
        </w:rPr>
        <w:sectPr w:rsidR="00030820" w:rsidSect="00504B3E">
          <w:pgSz w:w="11906" w:h="16838" w:code="9"/>
          <w:pgMar w:top="1440" w:right="1440" w:bottom="1440" w:left="1440" w:header="432" w:footer="432" w:gutter="0"/>
          <w:cols w:space="708"/>
          <w:docGrid w:linePitch="360"/>
        </w:sectPr>
      </w:pPr>
      <w:bookmarkStart w:id="0" w:name="_GoBack"/>
      <w:bookmarkEnd w:id="0"/>
    </w:p>
    <w:p w:rsidR="00030820" w:rsidRDefault="00030820" w:rsidP="00030820">
      <w:pPr>
        <w:spacing w:after="0" w:line="240" w:lineRule="auto"/>
        <w:ind w:left="-180"/>
        <w:rPr>
          <w:rFonts w:ascii="Arial" w:hAnsi="Arial" w:cs="Arial"/>
          <w:b/>
          <w:bCs/>
          <w:sz w:val="28"/>
          <w:szCs w:val="28"/>
        </w:rPr>
      </w:pPr>
      <w:r>
        <w:rPr>
          <w:rFonts w:ascii="Arial" w:hAnsi="Arial" w:cs="Arial"/>
          <w:b/>
          <w:bCs/>
          <w:noProof/>
          <w:sz w:val="28"/>
          <w:szCs w:val="28"/>
          <w:lang w:eastAsia="en-GB"/>
        </w:rPr>
        <w:lastRenderedPageBreak/>
        <w:drawing>
          <wp:anchor distT="0" distB="0" distL="114300" distR="114300" simplePos="0" relativeHeight="251657728" behindDoc="0" locked="0" layoutInCell="1" allowOverlap="1" wp14:anchorId="5DCB390B" wp14:editId="585838F4">
            <wp:simplePos x="0" y="0"/>
            <wp:positionH relativeFrom="column">
              <wp:posOffset>6131606</wp:posOffset>
            </wp:positionH>
            <wp:positionV relativeFrom="paragraph">
              <wp:posOffset>-307297</wp:posOffset>
            </wp:positionV>
            <wp:extent cx="688481" cy="771099"/>
            <wp:effectExtent l="0" t="0" r="0" b="0"/>
            <wp:wrapNone/>
            <wp:docPr id="1" name="Picture 1" descr="MMUBL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UBLW7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481" cy="7710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504">
        <w:rPr>
          <w:rFonts w:ascii="Arial" w:hAnsi="Arial" w:cs="Arial"/>
          <w:b/>
          <w:bCs/>
          <w:sz w:val="28"/>
          <w:szCs w:val="28"/>
        </w:rPr>
        <w:t>Lesson Observation Report Form</w:t>
      </w:r>
      <w:r>
        <w:rPr>
          <w:rFonts w:ascii="Arial" w:hAnsi="Arial" w:cs="Arial"/>
          <w:b/>
          <w:bCs/>
          <w:sz w:val="28"/>
          <w:szCs w:val="28"/>
        </w:rPr>
        <w:tab/>
      </w:r>
      <w:r>
        <w:rPr>
          <w:rFonts w:ascii="Arial" w:hAnsi="Arial" w:cs="Arial"/>
          <w:b/>
          <w:bCs/>
          <w:sz w:val="28"/>
          <w:szCs w:val="28"/>
        </w:rPr>
        <w:tab/>
        <w:t>Placement</w:t>
      </w:r>
      <w:r>
        <w:rPr>
          <w:rFonts w:ascii="Arial" w:hAnsi="Arial" w:cs="Arial"/>
          <w:b/>
          <w:bCs/>
          <w:sz w:val="28"/>
          <w:szCs w:val="28"/>
        </w:rPr>
        <w:softHyphen/>
        <w:t xml:space="preserve">: </w:t>
      </w:r>
      <w:r w:rsidRPr="004D2504">
        <w:rPr>
          <w:rFonts w:ascii="Arial" w:hAnsi="Arial" w:cs="Arial"/>
          <w:b/>
          <w:bCs/>
          <w:sz w:val="28"/>
          <w:szCs w:val="28"/>
        </w:rPr>
        <w:softHyphen/>
        <w:t>_</w:t>
      </w:r>
      <w:r>
        <w:rPr>
          <w:rFonts w:ascii="Arial" w:hAnsi="Arial" w:cs="Arial"/>
          <w:b/>
          <w:bCs/>
          <w:sz w:val="28"/>
          <w:szCs w:val="28"/>
        </w:rPr>
        <w:t>___</w:t>
      </w:r>
      <w:r w:rsidRPr="004D2504">
        <w:rPr>
          <w:rFonts w:ascii="Arial" w:hAnsi="Arial" w:cs="Arial"/>
          <w:b/>
          <w:bCs/>
          <w:sz w:val="28"/>
          <w:szCs w:val="28"/>
        </w:rPr>
        <w:t>_</w:t>
      </w:r>
      <w:r>
        <w:rPr>
          <w:rFonts w:ascii="Arial" w:hAnsi="Arial" w:cs="Arial"/>
          <w:b/>
          <w:bCs/>
          <w:sz w:val="28"/>
          <w:szCs w:val="28"/>
        </w:rPr>
        <w:tab/>
      </w:r>
      <w:r w:rsidRPr="004D2504">
        <w:rPr>
          <w:rFonts w:ascii="Arial" w:hAnsi="Arial" w:cs="Arial"/>
          <w:b/>
          <w:bCs/>
          <w:sz w:val="28"/>
          <w:szCs w:val="28"/>
        </w:rPr>
        <w:t>Week</w:t>
      </w:r>
      <w:r>
        <w:rPr>
          <w:rFonts w:ascii="Arial" w:hAnsi="Arial" w:cs="Arial"/>
          <w:b/>
          <w:bCs/>
          <w:sz w:val="28"/>
          <w:szCs w:val="28"/>
        </w:rPr>
        <w:t xml:space="preserve">: </w:t>
      </w:r>
      <w:r w:rsidRPr="004D2504">
        <w:rPr>
          <w:rFonts w:ascii="Arial" w:hAnsi="Arial" w:cs="Arial"/>
          <w:b/>
          <w:bCs/>
          <w:sz w:val="28"/>
          <w:szCs w:val="28"/>
        </w:rPr>
        <w:t>_</w:t>
      </w:r>
      <w:r>
        <w:rPr>
          <w:rFonts w:ascii="Arial" w:hAnsi="Arial" w:cs="Arial"/>
          <w:b/>
          <w:bCs/>
          <w:sz w:val="28"/>
          <w:szCs w:val="28"/>
        </w:rPr>
        <w:t>___</w:t>
      </w:r>
      <w:r w:rsidRPr="004D2504">
        <w:rPr>
          <w:rFonts w:ascii="Arial" w:hAnsi="Arial" w:cs="Arial"/>
          <w:b/>
          <w:bCs/>
          <w:sz w:val="28"/>
          <w:szCs w:val="28"/>
        </w:rPr>
        <w:t>_</w:t>
      </w:r>
    </w:p>
    <w:p w:rsidR="00030820" w:rsidRDefault="00030820" w:rsidP="00030820">
      <w:pPr>
        <w:spacing w:after="0" w:line="240" w:lineRule="auto"/>
        <w:ind w:left="-180"/>
        <w:rPr>
          <w:rFonts w:ascii="Arial" w:hAnsi="Arial" w:cs="Arial"/>
          <w:b/>
          <w:bCs/>
          <w:sz w:val="28"/>
          <w:szCs w:val="28"/>
        </w:rPr>
      </w:pPr>
      <w:r w:rsidRPr="004D2504">
        <w:rPr>
          <w:rFonts w:ascii="Arial" w:hAnsi="Arial" w:cs="Arial"/>
          <w:b/>
          <w:bCs/>
          <w:sz w:val="28"/>
          <w:szCs w:val="28"/>
        </w:rPr>
        <w:t xml:space="preserve"> </w:t>
      </w:r>
    </w:p>
    <w:p w:rsidR="00030820" w:rsidRPr="004D2504" w:rsidRDefault="00030820" w:rsidP="00030820">
      <w:pPr>
        <w:spacing w:after="0" w:line="240" w:lineRule="auto"/>
        <w:ind w:left="-180"/>
        <w:rPr>
          <w:rFonts w:ascii="Arial" w:hAnsi="Arial" w:cs="Arial"/>
          <w:b/>
          <w:bCs/>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343"/>
        <w:gridCol w:w="4567"/>
      </w:tblGrid>
      <w:tr w:rsidR="00030820" w:rsidRPr="004D2504" w:rsidTr="00030820">
        <w:tc>
          <w:tcPr>
            <w:tcW w:w="1980" w:type="dxa"/>
            <w:vMerge w:val="restart"/>
          </w:tcPr>
          <w:p w:rsidR="00030820" w:rsidRDefault="00030820" w:rsidP="00030820">
            <w:pPr>
              <w:pStyle w:val="ListParagraph"/>
              <w:numPr>
                <w:ilvl w:val="0"/>
                <w:numId w:val="6"/>
              </w:numPr>
              <w:rPr>
                <w:rFonts w:ascii="Arial" w:hAnsi="Arial" w:cs="Arial"/>
                <w:b/>
                <w:sz w:val="18"/>
                <w:szCs w:val="18"/>
              </w:rPr>
            </w:pPr>
            <w:r w:rsidRPr="004D2504">
              <w:rPr>
                <w:rFonts w:ascii="Arial" w:hAnsi="Arial" w:cs="Arial"/>
                <w:b/>
                <w:sz w:val="18"/>
                <w:szCs w:val="18"/>
              </w:rPr>
              <w:t>Tick statements indicating strengths in the lesson.</w:t>
            </w:r>
          </w:p>
          <w:p w:rsidR="00030820" w:rsidRPr="00030820" w:rsidRDefault="00030820" w:rsidP="00030820">
            <w:pPr>
              <w:spacing w:after="0" w:line="240" w:lineRule="auto"/>
              <w:rPr>
                <w:rFonts w:ascii="Arial" w:hAnsi="Arial" w:cs="Arial"/>
                <w:b/>
                <w:sz w:val="18"/>
                <w:szCs w:val="18"/>
              </w:rPr>
            </w:pPr>
          </w:p>
          <w:p w:rsidR="00030820" w:rsidRDefault="00030820" w:rsidP="00030820">
            <w:pPr>
              <w:pStyle w:val="ListParagraph"/>
              <w:numPr>
                <w:ilvl w:val="0"/>
                <w:numId w:val="6"/>
              </w:numPr>
              <w:rPr>
                <w:rFonts w:ascii="Arial" w:hAnsi="Arial" w:cs="Arial"/>
                <w:b/>
                <w:sz w:val="18"/>
                <w:szCs w:val="18"/>
              </w:rPr>
            </w:pPr>
            <w:r w:rsidRPr="004D2504">
              <w:rPr>
                <w:rFonts w:ascii="Arial" w:hAnsi="Arial" w:cs="Arial"/>
                <w:b/>
                <w:sz w:val="18"/>
                <w:szCs w:val="18"/>
              </w:rPr>
              <w:t>Highlight statements to indicate areas to reflect on.</w:t>
            </w:r>
          </w:p>
          <w:p w:rsidR="00030820" w:rsidRPr="00AF2C14" w:rsidRDefault="00030820" w:rsidP="00030820">
            <w:pPr>
              <w:pStyle w:val="ListParagraph"/>
              <w:rPr>
                <w:rFonts w:ascii="Arial" w:hAnsi="Arial" w:cs="Arial"/>
                <w:b/>
                <w:sz w:val="18"/>
                <w:szCs w:val="18"/>
              </w:rPr>
            </w:pPr>
          </w:p>
          <w:p w:rsidR="00030820" w:rsidRPr="004D2504" w:rsidRDefault="00030820" w:rsidP="00030820">
            <w:pPr>
              <w:pStyle w:val="ListParagraph"/>
              <w:numPr>
                <w:ilvl w:val="0"/>
                <w:numId w:val="6"/>
              </w:numPr>
              <w:rPr>
                <w:rFonts w:ascii="Arial" w:hAnsi="Arial" w:cs="Arial"/>
                <w:bCs/>
                <w:sz w:val="20"/>
                <w:szCs w:val="20"/>
              </w:rPr>
            </w:pPr>
            <w:r w:rsidRPr="004D2504">
              <w:rPr>
                <w:rFonts w:ascii="Arial" w:hAnsi="Arial" w:cs="Arial"/>
                <w:b/>
                <w:sz w:val="18"/>
                <w:szCs w:val="18"/>
              </w:rPr>
              <w:t xml:space="preserve">Use these statements as prompts in written feedback. </w:t>
            </w:r>
          </w:p>
        </w:tc>
        <w:tc>
          <w:tcPr>
            <w:tcW w:w="4343" w:type="dxa"/>
            <w:shd w:val="clear" w:color="auto" w:fill="auto"/>
          </w:tcPr>
          <w:p w:rsidR="00030820" w:rsidRDefault="00030820" w:rsidP="00030820">
            <w:pPr>
              <w:spacing w:after="0" w:line="240" w:lineRule="auto"/>
              <w:rPr>
                <w:rFonts w:ascii="Arial" w:hAnsi="Arial" w:cs="Arial"/>
                <w:bCs/>
                <w:sz w:val="20"/>
                <w:szCs w:val="20"/>
              </w:rPr>
            </w:pPr>
            <w:r w:rsidRPr="004D2504">
              <w:rPr>
                <w:rFonts w:ascii="Arial" w:hAnsi="Arial" w:cs="Arial"/>
                <w:bCs/>
                <w:sz w:val="20"/>
                <w:szCs w:val="20"/>
              </w:rPr>
              <w:t>Trainee</w:t>
            </w:r>
          </w:p>
          <w:p w:rsidR="00030820" w:rsidRDefault="00030820" w:rsidP="00030820">
            <w:pPr>
              <w:spacing w:after="0" w:line="240" w:lineRule="auto"/>
              <w:rPr>
                <w:rFonts w:ascii="Arial" w:hAnsi="Arial" w:cs="Arial"/>
                <w:bCs/>
                <w:sz w:val="20"/>
                <w:szCs w:val="20"/>
              </w:rPr>
            </w:pPr>
          </w:p>
          <w:p w:rsidR="00030820" w:rsidRPr="004D2504" w:rsidRDefault="00030820" w:rsidP="00030820">
            <w:pPr>
              <w:spacing w:after="0" w:line="240" w:lineRule="auto"/>
              <w:rPr>
                <w:rFonts w:ascii="Arial" w:hAnsi="Arial" w:cs="Arial"/>
                <w:bCs/>
                <w:sz w:val="20"/>
                <w:szCs w:val="20"/>
              </w:rPr>
            </w:pPr>
          </w:p>
        </w:tc>
        <w:tc>
          <w:tcPr>
            <w:tcW w:w="4567" w:type="dxa"/>
            <w:shd w:val="clear" w:color="auto" w:fill="auto"/>
          </w:tcPr>
          <w:p w:rsidR="00030820" w:rsidRPr="004D2504" w:rsidRDefault="00030820" w:rsidP="00030820">
            <w:pPr>
              <w:spacing w:after="0" w:line="240" w:lineRule="auto"/>
              <w:rPr>
                <w:rFonts w:ascii="Arial" w:hAnsi="Arial" w:cs="Arial"/>
                <w:bCs/>
                <w:sz w:val="20"/>
                <w:szCs w:val="20"/>
              </w:rPr>
            </w:pPr>
            <w:r w:rsidRPr="004D2504">
              <w:rPr>
                <w:rFonts w:ascii="Arial" w:hAnsi="Arial" w:cs="Arial"/>
                <w:bCs/>
                <w:sz w:val="20"/>
                <w:szCs w:val="20"/>
              </w:rPr>
              <w:t>Date</w:t>
            </w:r>
          </w:p>
        </w:tc>
      </w:tr>
      <w:tr w:rsidR="00030820" w:rsidRPr="004D2504" w:rsidTr="00030820">
        <w:tc>
          <w:tcPr>
            <w:tcW w:w="1980" w:type="dxa"/>
            <w:vMerge/>
          </w:tcPr>
          <w:p w:rsidR="00030820" w:rsidRPr="004D2504" w:rsidRDefault="00030820" w:rsidP="00030820">
            <w:pPr>
              <w:spacing w:after="0" w:line="240" w:lineRule="auto"/>
              <w:rPr>
                <w:rFonts w:ascii="Arial" w:hAnsi="Arial" w:cs="Arial"/>
                <w:bCs/>
                <w:sz w:val="20"/>
                <w:szCs w:val="20"/>
              </w:rPr>
            </w:pPr>
          </w:p>
        </w:tc>
        <w:tc>
          <w:tcPr>
            <w:tcW w:w="4343" w:type="dxa"/>
            <w:shd w:val="clear" w:color="auto" w:fill="auto"/>
          </w:tcPr>
          <w:p w:rsidR="00030820" w:rsidRDefault="00030820" w:rsidP="00030820">
            <w:pPr>
              <w:spacing w:after="0" w:line="240" w:lineRule="auto"/>
              <w:rPr>
                <w:rFonts w:ascii="Arial" w:hAnsi="Arial" w:cs="Arial"/>
                <w:bCs/>
                <w:sz w:val="20"/>
                <w:szCs w:val="20"/>
              </w:rPr>
            </w:pPr>
            <w:r>
              <w:rPr>
                <w:rFonts w:ascii="Arial" w:hAnsi="Arial" w:cs="Arial"/>
                <w:bCs/>
                <w:sz w:val="20"/>
                <w:szCs w:val="20"/>
              </w:rPr>
              <w:t>S</w:t>
            </w:r>
            <w:r w:rsidRPr="004D2504">
              <w:rPr>
                <w:rFonts w:ascii="Arial" w:hAnsi="Arial" w:cs="Arial"/>
                <w:bCs/>
                <w:sz w:val="20"/>
                <w:szCs w:val="20"/>
              </w:rPr>
              <w:t>chool/College</w:t>
            </w:r>
          </w:p>
          <w:p w:rsidR="00030820" w:rsidRDefault="00030820" w:rsidP="00030820">
            <w:pPr>
              <w:spacing w:after="0" w:line="240" w:lineRule="auto"/>
              <w:rPr>
                <w:rFonts w:ascii="Arial" w:hAnsi="Arial" w:cs="Arial"/>
                <w:bCs/>
                <w:sz w:val="20"/>
                <w:szCs w:val="20"/>
              </w:rPr>
            </w:pPr>
          </w:p>
          <w:p w:rsidR="00030820" w:rsidRPr="004D2504" w:rsidRDefault="00030820" w:rsidP="00030820">
            <w:pPr>
              <w:spacing w:after="0" w:line="240" w:lineRule="auto"/>
              <w:rPr>
                <w:rFonts w:ascii="Arial" w:hAnsi="Arial" w:cs="Arial"/>
                <w:bCs/>
                <w:sz w:val="20"/>
                <w:szCs w:val="20"/>
              </w:rPr>
            </w:pPr>
          </w:p>
        </w:tc>
        <w:tc>
          <w:tcPr>
            <w:tcW w:w="4567" w:type="dxa"/>
            <w:shd w:val="clear" w:color="auto" w:fill="auto"/>
          </w:tcPr>
          <w:p w:rsidR="00030820" w:rsidRPr="004D2504" w:rsidRDefault="00030820" w:rsidP="00030820">
            <w:pPr>
              <w:spacing w:after="0" w:line="240" w:lineRule="auto"/>
              <w:rPr>
                <w:rFonts w:ascii="Arial" w:hAnsi="Arial" w:cs="Arial"/>
                <w:bCs/>
                <w:sz w:val="20"/>
                <w:szCs w:val="20"/>
              </w:rPr>
            </w:pPr>
            <w:r w:rsidRPr="004D2504">
              <w:rPr>
                <w:rFonts w:ascii="Arial" w:hAnsi="Arial" w:cs="Arial"/>
                <w:bCs/>
                <w:sz w:val="20"/>
                <w:szCs w:val="20"/>
              </w:rPr>
              <w:t>Number in group</w:t>
            </w:r>
          </w:p>
        </w:tc>
      </w:tr>
      <w:tr w:rsidR="00030820" w:rsidRPr="004D2504" w:rsidTr="00030820">
        <w:tc>
          <w:tcPr>
            <w:tcW w:w="1980" w:type="dxa"/>
            <w:vMerge/>
          </w:tcPr>
          <w:p w:rsidR="00030820" w:rsidRPr="004D2504" w:rsidRDefault="00030820" w:rsidP="00030820">
            <w:pPr>
              <w:spacing w:after="0" w:line="240" w:lineRule="auto"/>
              <w:rPr>
                <w:rFonts w:ascii="Arial" w:hAnsi="Arial" w:cs="Arial"/>
                <w:bCs/>
                <w:sz w:val="20"/>
                <w:szCs w:val="20"/>
              </w:rPr>
            </w:pPr>
          </w:p>
        </w:tc>
        <w:tc>
          <w:tcPr>
            <w:tcW w:w="4343" w:type="dxa"/>
            <w:shd w:val="clear" w:color="auto" w:fill="auto"/>
          </w:tcPr>
          <w:p w:rsidR="00030820" w:rsidRDefault="00030820" w:rsidP="00030820">
            <w:pPr>
              <w:spacing w:after="0" w:line="240" w:lineRule="auto"/>
              <w:rPr>
                <w:rFonts w:ascii="Arial" w:hAnsi="Arial" w:cs="Arial"/>
                <w:bCs/>
                <w:sz w:val="20"/>
                <w:szCs w:val="20"/>
              </w:rPr>
            </w:pPr>
            <w:r w:rsidRPr="004D2504">
              <w:rPr>
                <w:rFonts w:ascii="Arial" w:hAnsi="Arial" w:cs="Arial"/>
                <w:bCs/>
                <w:sz w:val="20"/>
                <w:szCs w:val="20"/>
              </w:rPr>
              <w:t>Mentor/Teacher/Tutor</w:t>
            </w:r>
          </w:p>
          <w:p w:rsidR="00030820" w:rsidRDefault="00030820" w:rsidP="00030820">
            <w:pPr>
              <w:spacing w:after="0" w:line="240" w:lineRule="auto"/>
              <w:rPr>
                <w:rFonts w:ascii="Arial" w:hAnsi="Arial" w:cs="Arial"/>
                <w:bCs/>
                <w:sz w:val="20"/>
                <w:szCs w:val="20"/>
              </w:rPr>
            </w:pPr>
          </w:p>
          <w:p w:rsidR="00030820" w:rsidRPr="004D2504" w:rsidRDefault="00030820" w:rsidP="00030820">
            <w:pPr>
              <w:spacing w:after="0" w:line="240" w:lineRule="auto"/>
              <w:rPr>
                <w:rFonts w:ascii="Arial" w:hAnsi="Arial" w:cs="Arial"/>
                <w:b/>
                <w:bCs/>
                <w:sz w:val="20"/>
                <w:szCs w:val="20"/>
              </w:rPr>
            </w:pPr>
          </w:p>
        </w:tc>
        <w:tc>
          <w:tcPr>
            <w:tcW w:w="4567" w:type="dxa"/>
            <w:shd w:val="clear" w:color="auto" w:fill="auto"/>
          </w:tcPr>
          <w:p w:rsidR="00030820" w:rsidRPr="004D2504" w:rsidRDefault="00030820" w:rsidP="00030820">
            <w:pPr>
              <w:spacing w:after="0" w:line="240" w:lineRule="auto"/>
              <w:rPr>
                <w:rFonts w:ascii="Arial" w:hAnsi="Arial" w:cs="Arial"/>
                <w:bCs/>
                <w:sz w:val="20"/>
                <w:szCs w:val="20"/>
              </w:rPr>
            </w:pPr>
            <w:r w:rsidRPr="004D2504">
              <w:rPr>
                <w:rFonts w:ascii="Arial" w:hAnsi="Arial" w:cs="Arial"/>
                <w:bCs/>
                <w:sz w:val="20"/>
                <w:szCs w:val="20"/>
              </w:rPr>
              <w:t>Year group/ability information</w:t>
            </w:r>
          </w:p>
        </w:tc>
      </w:tr>
      <w:tr w:rsidR="00030820" w:rsidRPr="004D2504" w:rsidTr="00030820">
        <w:trPr>
          <w:trHeight w:val="1331"/>
        </w:trPr>
        <w:tc>
          <w:tcPr>
            <w:tcW w:w="1980" w:type="dxa"/>
            <w:vMerge/>
          </w:tcPr>
          <w:p w:rsidR="00030820" w:rsidRPr="004D2504" w:rsidRDefault="00030820" w:rsidP="00030820">
            <w:pPr>
              <w:spacing w:after="0" w:line="240" w:lineRule="auto"/>
              <w:rPr>
                <w:rFonts w:ascii="Arial" w:hAnsi="Arial" w:cs="Arial"/>
                <w:bCs/>
                <w:sz w:val="20"/>
                <w:szCs w:val="20"/>
              </w:rPr>
            </w:pPr>
          </w:p>
        </w:tc>
        <w:tc>
          <w:tcPr>
            <w:tcW w:w="4343" w:type="dxa"/>
            <w:shd w:val="clear" w:color="auto" w:fill="auto"/>
          </w:tcPr>
          <w:p w:rsidR="00030820" w:rsidRPr="004D2504" w:rsidRDefault="00030820" w:rsidP="00030820">
            <w:pPr>
              <w:spacing w:after="0" w:line="240" w:lineRule="auto"/>
              <w:rPr>
                <w:rFonts w:ascii="Arial" w:hAnsi="Arial" w:cs="Arial"/>
                <w:bCs/>
                <w:sz w:val="20"/>
                <w:szCs w:val="20"/>
              </w:rPr>
            </w:pPr>
            <w:r w:rsidRPr="004D2504">
              <w:rPr>
                <w:rFonts w:ascii="Arial" w:hAnsi="Arial" w:cs="Arial"/>
                <w:bCs/>
                <w:sz w:val="20"/>
                <w:szCs w:val="20"/>
              </w:rPr>
              <w:t>Lesson Topic</w:t>
            </w:r>
          </w:p>
        </w:tc>
        <w:tc>
          <w:tcPr>
            <w:tcW w:w="4567" w:type="dxa"/>
            <w:shd w:val="clear" w:color="auto" w:fill="auto"/>
          </w:tcPr>
          <w:p w:rsidR="00030820" w:rsidRPr="004D2504" w:rsidRDefault="00030820" w:rsidP="00030820">
            <w:pPr>
              <w:spacing w:after="0" w:line="240" w:lineRule="auto"/>
              <w:rPr>
                <w:rFonts w:ascii="Arial" w:hAnsi="Arial" w:cs="Arial"/>
                <w:bCs/>
                <w:sz w:val="20"/>
                <w:szCs w:val="20"/>
              </w:rPr>
            </w:pPr>
            <w:r w:rsidRPr="004D2504">
              <w:rPr>
                <w:rFonts w:ascii="Arial" w:hAnsi="Arial" w:cs="Arial"/>
                <w:bCs/>
                <w:sz w:val="20"/>
                <w:szCs w:val="20"/>
              </w:rPr>
              <w:t>Observation Focus (Standards or previous target(s)</w:t>
            </w:r>
          </w:p>
        </w:tc>
      </w:tr>
      <w:tr w:rsidR="00030820" w:rsidRPr="004D2504" w:rsidTr="00030820">
        <w:trPr>
          <w:trHeight w:val="5588"/>
        </w:trPr>
        <w:tc>
          <w:tcPr>
            <w:tcW w:w="1980" w:type="dxa"/>
            <w:vMerge w:val="restart"/>
          </w:tcPr>
          <w:p w:rsidR="00030820" w:rsidRPr="004D2504" w:rsidRDefault="00030820" w:rsidP="00030820">
            <w:pPr>
              <w:pStyle w:val="ListParagraph"/>
              <w:numPr>
                <w:ilvl w:val="0"/>
                <w:numId w:val="4"/>
              </w:numPr>
              <w:ind w:left="157" w:hanging="180"/>
              <w:rPr>
                <w:rFonts w:ascii="Arial" w:hAnsi="Arial" w:cs="Arial"/>
                <w:sz w:val="16"/>
                <w:szCs w:val="16"/>
              </w:rPr>
            </w:pPr>
            <w:r w:rsidRPr="004D2504">
              <w:rPr>
                <w:rFonts w:ascii="Arial" w:hAnsi="Arial" w:cs="Arial"/>
                <w:sz w:val="16"/>
                <w:szCs w:val="16"/>
              </w:rPr>
              <w:t>Establish a secure learning environment that promotes good pupil progress and behaviour (S1)</w:t>
            </w:r>
          </w:p>
          <w:p w:rsidR="00030820" w:rsidRPr="004D2504" w:rsidRDefault="00030820" w:rsidP="00030820">
            <w:pPr>
              <w:pStyle w:val="ListParagraph"/>
              <w:numPr>
                <w:ilvl w:val="0"/>
                <w:numId w:val="4"/>
              </w:numPr>
              <w:ind w:left="157" w:hanging="180"/>
              <w:rPr>
                <w:rFonts w:ascii="Arial" w:eastAsia="Times New Roman" w:hAnsi="Arial" w:cs="Arial"/>
                <w:sz w:val="16"/>
                <w:szCs w:val="16"/>
              </w:rPr>
            </w:pPr>
            <w:r w:rsidRPr="004D2504">
              <w:rPr>
                <w:rFonts w:ascii="Arial" w:hAnsi="Arial" w:cs="Arial"/>
                <w:sz w:val="16"/>
                <w:szCs w:val="16"/>
              </w:rPr>
              <w:t>Build on, consolidate and extend pupils’ capabilities, prior knowledge and understanding (S2)</w:t>
            </w:r>
          </w:p>
          <w:p w:rsidR="00030820" w:rsidRPr="004D2504" w:rsidRDefault="00030820" w:rsidP="00030820">
            <w:pPr>
              <w:pStyle w:val="ListParagraph"/>
              <w:numPr>
                <w:ilvl w:val="0"/>
                <w:numId w:val="4"/>
              </w:numPr>
              <w:ind w:left="157" w:hanging="180"/>
              <w:rPr>
                <w:rFonts w:ascii="Arial" w:hAnsi="Arial" w:cs="Arial"/>
                <w:sz w:val="16"/>
                <w:szCs w:val="16"/>
              </w:rPr>
            </w:pPr>
            <w:r w:rsidRPr="004D2504">
              <w:rPr>
                <w:rFonts w:ascii="Arial" w:hAnsi="Arial" w:cs="Arial"/>
                <w:sz w:val="16"/>
                <w:szCs w:val="16"/>
              </w:rPr>
              <w:t>Ensure all learners make progress that is at least good (S2)</w:t>
            </w:r>
          </w:p>
          <w:p w:rsidR="00030820" w:rsidRPr="004D2504" w:rsidRDefault="00030820" w:rsidP="00030820">
            <w:pPr>
              <w:pStyle w:val="ListParagraph"/>
              <w:numPr>
                <w:ilvl w:val="0"/>
                <w:numId w:val="4"/>
              </w:numPr>
              <w:ind w:left="157" w:hanging="180"/>
              <w:rPr>
                <w:rFonts w:ascii="Arial" w:hAnsi="Arial" w:cs="Arial"/>
                <w:sz w:val="16"/>
                <w:szCs w:val="16"/>
              </w:rPr>
            </w:pPr>
            <w:r w:rsidRPr="004D2504">
              <w:rPr>
                <w:rFonts w:ascii="Arial" w:hAnsi="Arial" w:cs="Arial"/>
                <w:sz w:val="16"/>
                <w:szCs w:val="16"/>
              </w:rPr>
              <w:t>Have good subject knowledge (S3)</w:t>
            </w:r>
          </w:p>
          <w:p w:rsidR="00030820" w:rsidRPr="004D2504" w:rsidRDefault="00030820" w:rsidP="00030820">
            <w:pPr>
              <w:pStyle w:val="ListParagraph"/>
              <w:numPr>
                <w:ilvl w:val="0"/>
                <w:numId w:val="4"/>
              </w:numPr>
              <w:ind w:left="157" w:hanging="180"/>
              <w:rPr>
                <w:rFonts w:ascii="Arial" w:hAnsi="Arial" w:cs="Arial"/>
                <w:sz w:val="16"/>
                <w:szCs w:val="16"/>
              </w:rPr>
            </w:pPr>
            <w:r w:rsidRPr="004D2504">
              <w:rPr>
                <w:rFonts w:ascii="Arial" w:hAnsi="Arial" w:cs="Arial"/>
                <w:sz w:val="16"/>
                <w:szCs w:val="16"/>
              </w:rPr>
              <w:t xml:space="preserve">Stimulate and maintain pupils’ interest and curiosity in the subject (S3) </w:t>
            </w:r>
          </w:p>
          <w:p w:rsidR="00030820" w:rsidRPr="004D2504" w:rsidRDefault="00030820" w:rsidP="00030820">
            <w:pPr>
              <w:pStyle w:val="ListParagraph"/>
              <w:numPr>
                <w:ilvl w:val="0"/>
                <w:numId w:val="4"/>
              </w:numPr>
              <w:ind w:left="157" w:hanging="180"/>
              <w:rPr>
                <w:rFonts w:ascii="Arial" w:hAnsi="Arial" w:cs="Arial"/>
                <w:sz w:val="16"/>
                <w:szCs w:val="16"/>
              </w:rPr>
            </w:pPr>
            <w:r w:rsidRPr="004D2504">
              <w:rPr>
                <w:rFonts w:ascii="Arial" w:hAnsi="Arial" w:cs="Arial"/>
                <w:sz w:val="16"/>
                <w:szCs w:val="16"/>
              </w:rPr>
              <w:t>Promote high standards of literacy, numeracy and communication (S3)</w:t>
            </w:r>
          </w:p>
          <w:p w:rsidR="00030820" w:rsidRPr="004D2504" w:rsidRDefault="00030820" w:rsidP="00030820">
            <w:pPr>
              <w:pStyle w:val="ListParagraph"/>
              <w:widowControl w:val="0"/>
              <w:numPr>
                <w:ilvl w:val="0"/>
                <w:numId w:val="4"/>
              </w:numPr>
              <w:tabs>
                <w:tab w:val="left" w:pos="176"/>
              </w:tabs>
              <w:autoSpaceDE w:val="0"/>
              <w:autoSpaceDN w:val="0"/>
              <w:adjustRightInd w:val="0"/>
              <w:ind w:left="157" w:hanging="180"/>
              <w:rPr>
                <w:rFonts w:ascii="Arial" w:hAnsi="Arial" w:cs="Arial"/>
                <w:sz w:val="16"/>
                <w:szCs w:val="16"/>
                <w:lang w:val="en-US" w:eastAsia="en-US"/>
              </w:rPr>
            </w:pPr>
            <w:r w:rsidRPr="004D2504">
              <w:rPr>
                <w:rFonts w:ascii="Arial" w:hAnsi="Arial" w:cs="Arial"/>
                <w:sz w:val="16"/>
                <w:szCs w:val="16"/>
                <w:lang w:val="en-US" w:eastAsia="en-US"/>
              </w:rPr>
              <w:t>Use questioning and discussion to promote learning (S4)</w:t>
            </w:r>
          </w:p>
          <w:p w:rsidR="00030820" w:rsidRPr="004D2504" w:rsidRDefault="00030820" w:rsidP="00030820">
            <w:pPr>
              <w:pStyle w:val="ListParagraph"/>
              <w:numPr>
                <w:ilvl w:val="0"/>
                <w:numId w:val="4"/>
              </w:numPr>
              <w:ind w:left="157" w:hanging="180"/>
              <w:rPr>
                <w:rFonts w:ascii="Arial" w:hAnsi="Arial" w:cs="Arial"/>
                <w:sz w:val="16"/>
                <w:szCs w:val="16"/>
              </w:rPr>
            </w:pPr>
            <w:r w:rsidRPr="004D2504">
              <w:rPr>
                <w:rFonts w:ascii="Arial" w:hAnsi="Arial" w:cs="Arial"/>
                <w:sz w:val="16"/>
                <w:szCs w:val="16"/>
              </w:rPr>
              <w:t>Reflect on learning and teaching  (S4)</w:t>
            </w:r>
          </w:p>
          <w:p w:rsidR="00030820" w:rsidRPr="004D2504" w:rsidRDefault="00030820" w:rsidP="00030820">
            <w:pPr>
              <w:pStyle w:val="ListParagraph"/>
              <w:numPr>
                <w:ilvl w:val="0"/>
                <w:numId w:val="4"/>
              </w:numPr>
              <w:ind w:left="157" w:hanging="180"/>
              <w:rPr>
                <w:rFonts w:ascii="Arial" w:hAnsi="Arial" w:cs="Arial"/>
                <w:sz w:val="16"/>
                <w:szCs w:val="16"/>
              </w:rPr>
            </w:pPr>
            <w:r w:rsidRPr="004D2504">
              <w:rPr>
                <w:rFonts w:ascii="Arial" w:hAnsi="Arial" w:cs="Arial"/>
                <w:sz w:val="16"/>
                <w:szCs w:val="16"/>
              </w:rPr>
              <w:t>Use time effectively (S4)</w:t>
            </w:r>
          </w:p>
          <w:p w:rsidR="00030820" w:rsidRPr="004D2504" w:rsidRDefault="00030820" w:rsidP="00030820">
            <w:pPr>
              <w:pStyle w:val="ListParagraph"/>
              <w:numPr>
                <w:ilvl w:val="0"/>
                <w:numId w:val="4"/>
              </w:numPr>
              <w:ind w:left="157" w:hanging="180"/>
              <w:rPr>
                <w:rFonts w:ascii="Arial" w:hAnsi="Arial" w:cs="Arial"/>
                <w:sz w:val="16"/>
                <w:szCs w:val="16"/>
              </w:rPr>
            </w:pPr>
            <w:r w:rsidRPr="004D2504">
              <w:rPr>
                <w:rFonts w:ascii="Arial" w:hAnsi="Arial" w:cs="Arial"/>
                <w:sz w:val="16"/>
                <w:szCs w:val="16"/>
              </w:rPr>
              <w:t>Be aware of the needs of all pupils and differentiate appropriately (S5)</w:t>
            </w:r>
          </w:p>
          <w:p w:rsidR="00030820" w:rsidRPr="004D2504" w:rsidRDefault="00030820" w:rsidP="00030820">
            <w:pPr>
              <w:pStyle w:val="ListParagraph"/>
              <w:numPr>
                <w:ilvl w:val="0"/>
                <w:numId w:val="4"/>
              </w:numPr>
              <w:ind w:left="157" w:hanging="180"/>
              <w:rPr>
                <w:rFonts w:ascii="Arial" w:hAnsi="Arial" w:cs="Arial"/>
                <w:sz w:val="16"/>
                <w:szCs w:val="16"/>
              </w:rPr>
            </w:pPr>
            <w:r w:rsidRPr="004D2504">
              <w:rPr>
                <w:rFonts w:ascii="Arial" w:hAnsi="Arial" w:cs="Arial"/>
                <w:sz w:val="16"/>
                <w:szCs w:val="16"/>
              </w:rPr>
              <w:t>Be aware of potential barriers to learning with an understanding of the needs of all pupils, including those with SEN, EAL and those with disabilities (S5)</w:t>
            </w:r>
          </w:p>
          <w:p w:rsidR="00030820" w:rsidRPr="004D2504" w:rsidRDefault="00030820" w:rsidP="00030820">
            <w:pPr>
              <w:pStyle w:val="ListParagraph"/>
              <w:numPr>
                <w:ilvl w:val="0"/>
                <w:numId w:val="4"/>
              </w:numPr>
              <w:ind w:left="157" w:hanging="180"/>
              <w:rPr>
                <w:rFonts w:ascii="Arial" w:hAnsi="Arial" w:cs="Arial"/>
                <w:sz w:val="16"/>
                <w:szCs w:val="16"/>
              </w:rPr>
            </w:pPr>
            <w:r w:rsidRPr="004D2504">
              <w:rPr>
                <w:rFonts w:ascii="Arial" w:hAnsi="Arial" w:cs="Arial"/>
                <w:sz w:val="16"/>
                <w:szCs w:val="16"/>
              </w:rPr>
              <w:t>Maintain a good relationship with pupils (S7)</w:t>
            </w:r>
          </w:p>
          <w:p w:rsidR="00030820" w:rsidRPr="004D2504" w:rsidRDefault="00030820" w:rsidP="00030820">
            <w:pPr>
              <w:pStyle w:val="ListParagraph"/>
              <w:numPr>
                <w:ilvl w:val="0"/>
                <w:numId w:val="4"/>
              </w:numPr>
              <w:ind w:left="157" w:hanging="180"/>
              <w:rPr>
                <w:rFonts w:ascii="Arial" w:hAnsi="Arial" w:cs="Arial"/>
                <w:sz w:val="16"/>
                <w:szCs w:val="16"/>
              </w:rPr>
            </w:pPr>
            <w:r w:rsidRPr="004D2504">
              <w:rPr>
                <w:rFonts w:ascii="Arial" w:hAnsi="Arial" w:cs="Arial"/>
                <w:sz w:val="16"/>
                <w:szCs w:val="16"/>
              </w:rPr>
              <w:t xml:space="preserve">Manage pupil behaviour effectively and appropriately </w:t>
            </w:r>
            <w:proofErr w:type="spellStart"/>
            <w:r w:rsidRPr="004D2504">
              <w:rPr>
                <w:rFonts w:ascii="Arial" w:hAnsi="Arial" w:cs="Arial"/>
                <w:sz w:val="16"/>
                <w:szCs w:val="16"/>
              </w:rPr>
              <w:t>inc.</w:t>
            </w:r>
            <w:proofErr w:type="spellEnd"/>
            <w:r w:rsidRPr="004D2504">
              <w:rPr>
                <w:rFonts w:ascii="Arial" w:hAnsi="Arial" w:cs="Arial"/>
                <w:sz w:val="16"/>
                <w:szCs w:val="16"/>
              </w:rPr>
              <w:t xml:space="preserve"> low level disruption (S7)</w:t>
            </w:r>
          </w:p>
          <w:p w:rsidR="00030820" w:rsidRPr="004D2504" w:rsidRDefault="00030820" w:rsidP="00030820">
            <w:pPr>
              <w:pStyle w:val="ListParagraph"/>
              <w:numPr>
                <w:ilvl w:val="0"/>
                <w:numId w:val="4"/>
              </w:numPr>
              <w:ind w:left="157" w:hanging="180"/>
              <w:rPr>
                <w:rFonts w:ascii="Arial" w:hAnsi="Arial" w:cs="Arial"/>
                <w:sz w:val="16"/>
                <w:szCs w:val="16"/>
              </w:rPr>
            </w:pPr>
            <w:r w:rsidRPr="004D2504">
              <w:rPr>
                <w:rFonts w:ascii="Arial" w:hAnsi="Arial" w:cs="Arial"/>
                <w:sz w:val="16"/>
                <w:szCs w:val="16"/>
              </w:rPr>
              <w:t>Have clear rules and routines and high expectations of behaviour (S7)</w:t>
            </w:r>
          </w:p>
          <w:p w:rsidR="00030820" w:rsidRDefault="00030820" w:rsidP="00030820">
            <w:pPr>
              <w:pStyle w:val="ListParagraph"/>
              <w:numPr>
                <w:ilvl w:val="0"/>
                <w:numId w:val="4"/>
              </w:numPr>
              <w:ind w:left="157" w:hanging="180"/>
              <w:rPr>
                <w:rFonts w:ascii="Arial" w:hAnsi="Arial" w:cs="Arial"/>
                <w:sz w:val="16"/>
                <w:szCs w:val="16"/>
              </w:rPr>
            </w:pPr>
            <w:r w:rsidRPr="004D2504">
              <w:rPr>
                <w:rFonts w:ascii="Arial" w:hAnsi="Arial" w:cs="Arial"/>
                <w:sz w:val="16"/>
                <w:szCs w:val="16"/>
              </w:rPr>
              <w:t>Deploy support staff effectively (S8)</w:t>
            </w:r>
          </w:p>
          <w:p w:rsidR="00030820" w:rsidRPr="00030820" w:rsidRDefault="00030820" w:rsidP="00030820">
            <w:pPr>
              <w:ind w:left="-23"/>
              <w:rPr>
                <w:rFonts w:ascii="Arial" w:hAnsi="Arial" w:cs="Arial"/>
                <w:sz w:val="16"/>
                <w:szCs w:val="16"/>
              </w:rPr>
            </w:pPr>
          </w:p>
        </w:tc>
        <w:tc>
          <w:tcPr>
            <w:tcW w:w="8910" w:type="dxa"/>
            <w:gridSpan w:val="2"/>
            <w:shd w:val="clear" w:color="auto" w:fill="auto"/>
          </w:tcPr>
          <w:p w:rsidR="00030820" w:rsidRPr="004D2504" w:rsidRDefault="00030820" w:rsidP="00030820">
            <w:pPr>
              <w:spacing w:after="0" w:line="240" w:lineRule="auto"/>
              <w:rPr>
                <w:rFonts w:ascii="Arial" w:hAnsi="Arial" w:cs="Arial"/>
                <w:b/>
              </w:rPr>
            </w:pPr>
            <w:r w:rsidRPr="004D2504">
              <w:rPr>
                <w:rFonts w:ascii="Arial" w:hAnsi="Arial" w:cs="Arial"/>
                <w:b/>
              </w:rPr>
              <w:t>Teaching and Learning</w:t>
            </w:r>
          </w:p>
          <w:p w:rsidR="00030820" w:rsidRPr="004D2504" w:rsidRDefault="00030820" w:rsidP="00030820">
            <w:pPr>
              <w:spacing w:after="0" w:line="240" w:lineRule="auto"/>
              <w:rPr>
                <w:rFonts w:ascii="Arial" w:hAnsi="Arial" w:cs="Arial"/>
                <w:sz w:val="16"/>
                <w:szCs w:val="16"/>
              </w:rPr>
            </w:pPr>
            <w:r w:rsidRPr="004D2504">
              <w:rPr>
                <w:rFonts w:ascii="Arial" w:hAnsi="Arial" w:cs="Arial"/>
                <w:sz w:val="16"/>
                <w:szCs w:val="16"/>
              </w:rPr>
              <w:t xml:space="preserve">Evaluate key features, as appropriate.: behaviour management including low level disruption, resources used, differentiation and individual needs,  subject knowledge, numeracy and literacy, SMSC, questioning skills </w:t>
            </w:r>
          </w:p>
          <w:p w:rsidR="00030820" w:rsidRDefault="00030820" w:rsidP="00030820">
            <w:pPr>
              <w:spacing w:after="0" w:line="240" w:lineRule="auto"/>
              <w:rPr>
                <w:rFonts w:ascii="Arial" w:eastAsia="Times New Roman" w:hAnsi="Arial" w:cs="Arial"/>
                <w:sz w:val="20"/>
                <w:szCs w:val="20"/>
              </w:rPr>
            </w:pPr>
          </w:p>
          <w:p w:rsidR="00030820" w:rsidRDefault="00030820" w:rsidP="00030820">
            <w:pPr>
              <w:spacing w:after="0" w:line="240" w:lineRule="auto"/>
              <w:rPr>
                <w:rFonts w:ascii="Arial" w:eastAsia="Times New Roman" w:hAnsi="Arial" w:cs="Arial"/>
                <w:sz w:val="20"/>
                <w:szCs w:val="20"/>
              </w:rPr>
            </w:pPr>
          </w:p>
          <w:p w:rsidR="00030820" w:rsidRPr="004D2504" w:rsidRDefault="00030820" w:rsidP="00030820">
            <w:pPr>
              <w:spacing w:after="0" w:line="240" w:lineRule="auto"/>
              <w:rPr>
                <w:rFonts w:ascii="Arial" w:eastAsia="Times New Roman" w:hAnsi="Arial" w:cs="Arial"/>
                <w:sz w:val="20"/>
                <w:szCs w:val="20"/>
              </w:rPr>
            </w:pPr>
          </w:p>
        </w:tc>
      </w:tr>
      <w:tr w:rsidR="00030820" w:rsidRPr="004D2504" w:rsidTr="00030820">
        <w:trPr>
          <w:trHeight w:val="4814"/>
        </w:trPr>
        <w:tc>
          <w:tcPr>
            <w:tcW w:w="1980" w:type="dxa"/>
            <w:vMerge/>
          </w:tcPr>
          <w:p w:rsidR="00030820" w:rsidRPr="004D2504" w:rsidRDefault="00030820" w:rsidP="00030820">
            <w:pPr>
              <w:pStyle w:val="ListParagraph"/>
              <w:numPr>
                <w:ilvl w:val="0"/>
                <w:numId w:val="4"/>
              </w:numPr>
              <w:ind w:left="157" w:hanging="180"/>
              <w:rPr>
                <w:rFonts w:ascii="Arial" w:hAnsi="Arial" w:cs="Arial"/>
                <w:sz w:val="16"/>
                <w:szCs w:val="16"/>
              </w:rPr>
            </w:pPr>
          </w:p>
        </w:tc>
        <w:tc>
          <w:tcPr>
            <w:tcW w:w="8910" w:type="dxa"/>
            <w:gridSpan w:val="2"/>
            <w:shd w:val="clear" w:color="auto" w:fill="auto"/>
          </w:tcPr>
          <w:p w:rsidR="00030820" w:rsidRPr="004D2504" w:rsidRDefault="00030820" w:rsidP="00030820">
            <w:pPr>
              <w:spacing w:after="0" w:line="240" w:lineRule="auto"/>
              <w:rPr>
                <w:rFonts w:ascii="Arial" w:hAnsi="Arial" w:cs="Arial"/>
                <w:b/>
                <w:sz w:val="20"/>
                <w:szCs w:val="20"/>
                <w:u w:val="single"/>
              </w:rPr>
            </w:pPr>
            <w:r w:rsidRPr="004D2504">
              <w:rPr>
                <w:rFonts w:ascii="Arial" w:hAnsi="Arial" w:cs="Arial"/>
                <w:b/>
                <w:sz w:val="20"/>
                <w:szCs w:val="20"/>
                <w:u w:val="single"/>
              </w:rPr>
              <w:t>Trainee impact on pupil progress / learning</w:t>
            </w:r>
          </w:p>
          <w:p w:rsidR="00030820" w:rsidRPr="004D2504" w:rsidRDefault="00030820" w:rsidP="00030820">
            <w:pPr>
              <w:spacing w:after="0" w:line="240" w:lineRule="auto"/>
              <w:rPr>
                <w:rFonts w:ascii="Arial" w:hAnsi="Arial" w:cs="Arial"/>
                <w:b/>
              </w:rPr>
            </w:pPr>
          </w:p>
        </w:tc>
      </w:tr>
      <w:tr w:rsidR="00030820" w:rsidRPr="004D2504" w:rsidTr="00030820">
        <w:trPr>
          <w:trHeight w:val="5480"/>
        </w:trPr>
        <w:tc>
          <w:tcPr>
            <w:tcW w:w="1980" w:type="dxa"/>
          </w:tcPr>
          <w:p w:rsidR="00030820" w:rsidRPr="004D2504" w:rsidRDefault="00030820" w:rsidP="00030820">
            <w:pPr>
              <w:pStyle w:val="ListParagraph"/>
              <w:numPr>
                <w:ilvl w:val="0"/>
                <w:numId w:val="5"/>
              </w:numPr>
              <w:ind w:left="157" w:hanging="180"/>
              <w:rPr>
                <w:rFonts w:ascii="Arial" w:hAnsi="Arial" w:cs="Arial"/>
                <w:sz w:val="16"/>
                <w:szCs w:val="16"/>
              </w:rPr>
            </w:pPr>
            <w:r w:rsidRPr="004D2504">
              <w:rPr>
                <w:rFonts w:ascii="Arial" w:hAnsi="Arial" w:cs="Arial"/>
                <w:sz w:val="16"/>
                <w:szCs w:val="16"/>
              </w:rPr>
              <w:lastRenderedPageBreak/>
              <w:t>Plan well-structured lessons that use time and resources effectively (S4)</w:t>
            </w:r>
          </w:p>
          <w:p w:rsidR="00030820" w:rsidRPr="004D2504" w:rsidRDefault="00030820" w:rsidP="00030820">
            <w:pPr>
              <w:pStyle w:val="ListParagraph"/>
              <w:numPr>
                <w:ilvl w:val="0"/>
                <w:numId w:val="5"/>
              </w:numPr>
              <w:ind w:left="157" w:hanging="180"/>
              <w:rPr>
                <w:rFonts w:ascii="Arial" w:hAnsi="Arial" w:cs="Arial"/>
                <w:sz w:val="16"/>
                <w:szCs w:val="16"/>
              </w:rPr>
            </w:pPr>
            <w:r w:rsidRPr="004D2504">
              <w:rPr>
                <w:rFonts w:ascii="Arial" w:hAnsi="Arial" w:cs="Arial"/>
                <w:sz w:val="16"/>
                <w:szCs w:val="16"/>
              </w:rPr>
              <w:t>Set high expectations (S1)</w:t>
            </w:r>
          </w:p>
          <w:p w:rsidR="00030820" w:rsidRPr="004D2504" w:rsidRDefault="00030820" w:rsidP="00030820">
            <w:pPr>
              <w:pStyle w:val="ListParagraph"/>
              <w:numPr>
                <w:ilvl w:val="0"/>
                <w:numId w:val="5"/>
              </w:numPr>
              <w:ind w:left="157" w:hanging="180"/>
              <w:rPr>
                <w:rFonts w:ascii="Arial" w:hAnsi="Arial" w:cs="Arial"/>
                <w:sz w:val="16"/>
                <w:szCs w:val="16"/>
              </w:rPr>
            </w:pPr>
            <w:r w:rsidRPr="004D2504">
              <w:rPr>
                <w:rFonts w:ascii="Arial" w:hAnsi="Arial" w:cs="Arial"/>
                <w:sz w:val="16"/>
                <w:szCs w:val="16"/>
              </w:rPr>
              <w:t>Show good subject knowledge (S3)</w:t>
            </w:r>
          </w:p>
          <w:p w:rsidR="00030820" w:rsidRPr="004D2504" w:rsidRDefault="00030820" w:rsidP="00030820">
            <w:pPr>
              <w:pStyle w:val="ListParagraph"/>
              <w:numPr>
                <w:ilvl w:val="0"/>
                <w:numId w:val="5"/>
              </w:numPr>
              <w:ind w:left="157" w:hanging="180"/>
              <w:rPr>
                <w:rFonts w:ascii="Arial" w:hAnsi="Arial" w:cs="Arial"/>
                <w:sz w:val="16"/>
                <w:szCs w:val="16"/>
              </w:rPr>
            </w:pPr>
            <w:r w:rsidRPr="004D2504">
              <w:rPr>
                <w:rFonts w:ascii="Arial" w:hAnsi="Arial" w:cs="Arial"/>
                <w:sz w:val="16"/>
                <w:szCs w:val="16"/>
              </w:rPr>
              <w:t xml:space="preserve">Plan lessons using reflection on teaching (S4) </w:t>
            </w:r>
          </w:p>
          <w:p w:rsidR="00030820" w:rsidRPr="004D2504" w:rsidRDefault="00030820" w:rsidP="00030820">
            <w:pPr>
              <w:pStyle w:val="ListParagraph"/>
              <w:numPr>
                <w:ilvl w:val="0"/>
                <w:numId w:val="5"/>
              </w:numPr>
              <w:ind w:left="157" w:hanging="180"/>
              <w:rPr>
                <w:rFonts w:ascii="Arial" w:hAnsi="Arial" w:cs="Arial"/>
                <w:sz w:val="16"/>
                <w:szCs w:val="16"/>
              </w:rPr>
            </w:pPr>
            <w:r w:rsidRPr="004D2504">
              <w:rPr>
                <w:rFonts w:ascii="Arial" w:hAnsi="Arial" w:cs="Arial"/>
                <w:sz w:val="16"/>
                <w:szCs w:val="16"/>
              </w:rPr>
              <w:t xml:space="preserve">Promote a love of learning and intellectual curiosity (S4) </w:t>
            </w:r>
          </w:p>
          <w:p w:rsidR="00030820" w:rsidRPr="004D2504" w:rsidRDefault="00030820" w:rsidP="00030820">
            <w:pPr>
              <w:pStyle w:val="ListParagraph"/>
              <w:numPr>
                <w:ilvl w:val="0"/>
                <w:numId w:val="5"/>
              </w:numPr>
              <w:ind w:left="157" w:hanging="180"/>
              <w:rPr>
                <w:rFonts w:ascii="Arial" w:hAnsi="Arial" w:cs="Arial"/>
                <w:sz w:val="16"/>
                <w:szCs w:val="16"/>
              </w:rPr>
            </w:pPr>
            <w:r w:rsidRPr="004D2504">
              <w:rPr>
                <w:rFonts w:ascii="Arial" w:hAnsi="Arial" w:cs="Arial"/>
                <w:sz w:val="16"/>
                <w:szCs w:val="16"/>
              </w:rPr>
              <w:t>Set learning goals that stretch and challenge all pupils (S4, S5)</w:t>
            </w:r>
          </w:p>
          <w:p w:rsidR="00030820" w:rsidRPr="004D2504" w:rsidRDefault="00030820" w:rsidP="00030820">
            <w:pPr>
              <w:pStyle w:val="ListParagraph"/>
              <w:numPr>
                <w:ilvl w:val="0"/>
                <w:numId w:val="5"/>
              </w:numPr>
              <w:ind w:left="157" w:hanging="180"/>
              <w:rPr>
                <w:rFonts w:ascii="Arial" w:hAnsi="Arial" w:cs="Arial"/>
                <w:sz w:val="16"/>
                <w:szCs w:val="16"/>
              </w:rPr>
            </w:pPr>
            <w:r w:rsidRPr="004D2504">
              <w:rPr>
                <w:rFonts w:ascii="Arial" w:hAnsi="Arial" w:cs="Arial"/>
                <w:sz w:val="16"/>
                <w:szCs w:val="16"/>
              </w:rPr>
              <w:t xml:space="preserve">Differentiate learning appropriately (S4, S5) </w:t>
            </w:r>
          </w:p>
          <w:p w:rsidR="00030820" w:rsidRPr="004D2504" w:rsidRDefault="00030820" w:rsidP="00030820">
            <w:pPr>
              <w:pStyle w:val="ListParagraph"/>
              <w:numPr>
                <w:ilvl w:val="0"/>
                <w:numId w:val="5"/>
              </w:numPr>
              <w:ind w:left="157" w:hanging="180"/>
              <w:rPr>
                <w:rFonts w:ascii="Arial" w:hAnsi="Arial" w:cs="Arial"/>
                <w:sz w:val="16"/>
                <w:szCs w:val="16"/>
              </w:rPr>
            </w:pPr>
            <w:r w:rsidRPr="004D2504">
              <w:rPr>
                <w:rFonts w:ascii="Arial" w:hAnsi="Arial" w:cs="Arial"/>
                <w:sz w:val="16"/>
                <w:szCs w:val="16"/>
              </w:rPr>
              <w:t>Be aware of the needs of all pupils (S5)</w:t>
            </w:r>
          </w:p>
          <w:p w:rsidR="00030820" w:rsidRPr="003271E2" w:rsidRDefault="00030820" w:rsidP="00030820">
            <w:pPr>
              <w:pStyle w:val="ListParagraph"/>
              <w:numPr>
                <w:ilvl w:val="0"/>
                <w:numId w:val="5"/>
              </w:numPr>
              <w:ind w:left="157" w:hanging="180"/>
              <w:rPr>
                <w:rFonts w:ascii="Arial" w:hAnsi="Arial" w:cs="Arial"/>
                <w:sz w:val="16"/>
                <w:szCs w:val="16"/>
              </w:rPr>
            </w:pPr>
            <w:r w:rsidRPr="004D2504">
              <w:rPr>
                <w:rFonts w:ascii="Arial" w:hAnsi="Arial" w:cs="Arial"/>
                <w:sz w:val="16"/>
                <w:szCs w:val="16"/>
              </w:rPr>
              <w:t>Plan lessons using pupil assessment data to extend pupils’ capabilities, knowledge, skills and understanding (S4, S5, S6)</w:t>
            </w:r>
          </w:p>
        </w:tc>
        <w:tc>
          <w:tcPr>
            <w:tcW w:w="8910" w:type="dxa"/>
            <w:gridSpan w:val="2"/>
            <w:shd w:val="clear" w:color="auto" w:fill="auto"/>
          </w:tcPr>
          <w:p w:rsidR="00030820" w:rsidRDefault="00030820" w:rsidP="00030820">
            <w:pPr>
              <w:spacing w:after="0" w:line="240" w:lineRule="auto"/>
              <w:rPr>
                <w:rFonts w:ascii="Arial" w:hAnsi="Arial" w:cs="Arial"/>
                <w:b/>
              </w:rPr>
            </w:pPr>
            <w:r w:rsidRPr="004D2504">
              <w:rPr>
                <w:rFonts w:ascii="Arial" w:hAnsi="Arial" w:cs="Arial"/>
              </w:rPr>
              <w:br w:type="page"/>
            </w:r>
            <w:r w:rsidRPr="004D2504">
              <w:rPr>
                <w:rFonts w:ascii="Arial" w:hAnsi="Arial" w:cs="Arial"/>
                <w:b/>
              </w:rPr>
              <w:t>Planning</w:t>
            </w:r>
          </w:p>
          <w:p w:rsidR="00030820" w:rsidRPr="004D2504" w:rsidRDefault="00030820" w:rsidP="00030820">
            <w:pPr>
              <w:spacing w:after="0" w:line="240" w:lineRule="auto"/>
              <w:rPr>
                <w:rFonts w:ascii="Arial" w:hAnsi="Arial" w:cs="Arial"/>
                <w:sz w:val="16"/>
                <w:szCs w:val="16"/>
              </w:rPr>
            </w:pPr>
            <w:r w:rsidRPr="004D2504">
              <w:rPr>
                <w:rFonts w:ascii="Arial" w:hAnsi="Arial" w:cs="Arial"/>
                <w:sz w:val="16"/>
                <w:szCs w:val="16"/>
              </w:rPr>
              <w:t>Evaluate key features, as appropriate., timing( phases in lesson) and resources used, differentiation and individual needs,, subject knowledge, numeracy and literacy, SMSC, questioning skills , pupil progression, use of assessment data</w:t>
            </w:r>
          </w:p>
          <w:p w:rsidR="00030820" w:rsidRPr="004D2504" w:rsidRDefault="00030820" w:rsidP="00030820">
            <w:pPr>
              <w:spacing w:after="0" w:line="240" w:lineRule="auto"/>
              <w:rPr>
                <w:rFonts w:ascii="Arial" w:eastAsia="Times New Roman" w:hAnsi="Arial" w:cs="Arial"/>
                <w:i/>
                <w:sz w:val="20"/>
                <w:szCs w:val="20"/>
              </w:rPr>
            </w:pPr>
            <w:r w:rsidRPr="004D2504">
              <w:rPr>
                <w:rFonts w:ascii="Arial" w:hAnsi="Arial" w:cs="Arial"/>
                <w:b/>
                <w:sz w:val="16"/>
                <w:szCs w:val="16"/>
              </w:rPr>
              <w:t xml:space="preserve"> </w:t>
            </w:r>
          </w:p>
        </w:tc>
      </w:tr>
      <w:tr w:rsidR="00030820" w:rsidRPr="004D2504" w:rsidTr="00030820">
        <w:tc>
          <w:tcPr>
            <w:tcW w:w="1980" w:type="dxa"/>
          </w:tcPr>
          <w:p w:rsidR="00030820" w:rsidRPr="004D2504" w:rsidRDefault="00030820" w:rsidP="00030820">
            <w:pPr>
              <w:pStyle w:val="ListParagraph"/>
              <w:numPr>
                <w:ilvl w:val="0"/>
                <w:numId w:val="5"/>
              </w:numPr>
              <w:ind w:left="157" w:hanging="180"/>
              <w:rPr>
                <w:rFonts w:ascii="Arial" w:eastAsia="Times New Roman" w:hAnsi="Arial" w:cs="Arial"/>
                <w:i/>
                <w:sz w:val="16"/>
                <w:szCs w:val="16"/>
              </w:rPr>
            </w:pPr>
            <w:r w:rsidRPr="004D2504">
              <w:rPr>
                <w:rFonts w:ascii="Arial" w:eastAsia="Times New Roman" w:hAnsi="Arial" w:cs="Arial"/>
                <w:sz w:val="16"/>
                <w:szCs w:val="16"/>
              </w:rPr>
              <w:t>Make use of formative assessment to promote pupil progress and learning (S6)</w:t>
            </w:r>
          </w:p>
          <w:p w:rsidR="00030820" w:rsidRPr="004D2504" w:rsidRDefault="00030820" w:rsidP="00030820">
            <w:pPr>
              <w:pStyle w:val="ListParagraph"/>
              <w:numPr>
                <w:ilvl w:val="0"/>
                <w:numId w:val="5"/>
              </w:numPr>
              <w:ind w:left="157" w:hanging="180"/>
              <w:rPr>
                <w:rFonts w:ascii="Arial" w:eastAsia="Times New Roman" w:hAnsi="Arial" w:cs="Arial"/>
                <w:sz w:val="16"/>
                <w:szCs w:val="16"/>
              </w:rPr>
            </w:pPr>
            <w:r w:rsidRPr="004D2504">
              <w:rPr>
                <w:rFonts w:ascii="Arial" w:hAnsi="Arial" w:cs="Arial"/>
                <w:sz w:val="16"/>
                <w:szCs w:val="16"/>
              </w:rPr>
              <w:t>Use assessment which is appropriate to the subject and curriculum (S6)</w:t>
            </w:r>
            <w:r w:rsidRPr="004D2504">
              <w:rPr>
                <w:rFonts w:ascii="Arial" w:eastAsia="Times New Roman" w:hAnsi="Arial" w:cs="Arial"/>
                <w:sz w:val="16"/>
                <w:szCs w:val="16"/>
              </w:rPr>
              <w:t xml:space="preserve"> </w:t>
            </w:r>
          </w:p>
          <w:p w:rsidR="00030820" w:rsidRPr="004D2504" w:rsidRDefault="00030820" w:rsidP="00030820">
            <w:pPr>
              <w:pStyle w:val="ListParagraph"/>
              <w:numPr>
                <w:ilvl w:val="0"/>
                <w:numId w:val="5"/>
              </w:numPr>
              <w:ind w:left="157" w:hanging="180"/>
              <w:rPr>
                <w:rFonts w:ascii="Arial" w:eastAsia="Times New Roman" w:hAnsi="Arial" w:cs="Arial"/>
                <w:sz w:val="16"/>
                <w:szCs w:val="16"/>
              </w:rPr>
            </w:pPr>
            <w:r w:rsidRPr="004D2504">
              <w:rPr>
                <w:rFonts w:ascii="Arial" w:hAnsi="Arial" w:cs="Arial"/>
                <w:sz w:val="16"/>
                <w:szCs w:val="16"/>
              </w:rPr>
              <w:t xml:space="preserve">Guide pupils </w:t>
            </w:r>
            <w:r w:rsidRPr="004D2504">
              <w:rPr>
                <w:rFonts w:ascii="Arial" w:eastAsia="Times New Roman" w:hAnsi="Arial" w:cs="Arial"/>
                <w:sz w:val="16"/>
                <w:szCs w:val="16"/>
              </w:rPr>
              <w:t>to</w:t>
            </w:r>
            <w:r w:rsidRPr="004D2504">
              <w:rPr>
                <w:rFonts w:ascii="Arial" w:hAnsi="Arial" w:cs="Arial"/>
                <w:sz w:val="16"/>
                <w:szCs w:val="16"/>
              </w:rPr>
              <w:t xml:space="preserve"> reflect on their progress and their learning needs (S2)</w:t>
            </w:r>
            <w:r w:rsidRPr="004D2504">
              <w:rPr>
                <w:rFonts w:ascii="Arial" w:eastAsia="Times New Roman" w:hAnsi="Arial" w:cs="Arial"/>
                <w:sz w:val="16"/>
                <w:szCs w:val="16"/>
              </w:rPr>
              <w:t xml:space="preserve"> </w:t>
            </w:r>
          </w:p>
          <w:p w:rsidR="00030820" w:rsidRPr="003271E2" w:rsidRDefault="00030820" w:rsidP="00030820">
            <w:pPr>
              <w:pStyle w:val="ListParagraph"/>
              <w:numPr>
                <w:ilvl w:val="0"/>
                <w:numId w:val="5"/>
              </w:numPr>
              <w:ind w:left="157" w:hanging="180"/>
              <w:rPr>
                <w:rFonts w:ascii="Arial" w:eastAsia="Times New Roman" w:hAnsi="Arial" w:cs="Arial"/>
                <w:i/>
                <w:sz w:val="16"/>
                <w:szCs w:val="16"/>
              </w:rPr>
            </w:pPr>
            <w:r w:rsidRPr="004D2504">
              <w:rPr>
                <w:rFonts w:ascii="Arial" w:eastAsia="Times New Roman" w:hAnsi="Arial" w:cs="Arial"/>
                <w:sz w:val="16"/>
                <w:szCs w:val="16"/>
              </w:rPr>
              <w:t>Give pupils regular accurate oral and written feedback and encourage them to respond (S6)</w:t>
            </w:r>
          </w:p>
          <w:p w:rsidR="00030820" w:rsidRPr="003271E2" w:rsidRDefault="00030820" w:rsidP="00030820">
            <w:pPr>
              <w:spacing w:after="0" w:line="240" w:lineRule="auto"/>
              <w:ind w:left="-23"/>
              <w:rPr>
                <w:rFonts w:ascii="Arial" w:eastAsia="Times New Roman" w:hAnsi="Arial" w:cs="Arial"/>
                <w:i/>
                <w:sz w:val="16"/>
                <w:szCs w:val="16"/>
              </w:rPr>
            </w:pPr>
          </w:p>
        </w:tc>
        <w:tc>
          <w:tcPr>
            <w:tcW w:w="8910" w:type="dxa"/>
            <w:gridSpan w:val="2"/>
            <w:shd w:val="clear" w:color="auto" w:fill="auto"/>
          </w:tcPr>
          <w:p w:rsidR="00030820" w:rsidRPr="004D2504" w:rsidRDefault="00030820" w:rsidP="00030820">
            <w:pPr>
              <w:spacing w:after="0" w:line="240" w:lineRule="auto"/>
              <w:rPr>
                <w:rFonts w:ascii="Arial" w:eastAsia="Times New Roman" w:hAnsi="Arial" w:cs="Arial"/>
                <w:b/>
              </w:rPr>
            </w:pPr>
            <w:r w:rsidRPr="004D2504">
              <w:rPr>
                <w:rFonts w:ascii="Arial" w:eastAsia="Times New Roman" w:hAnsi="Arial" w:cs="Arial"/>
                <w:b/>
              </w:rPr>
              <w:t>Assessment of pupil progress</w:t>
            </w:r>
          </w:p>
          <w:p w:rsidR="00030820" w:rsidRPr="00AF0C19" w:rsidRDefault="00030820" w:rsidP="00030820">
            <w:pPr>
              <w:spacing w:after="0" w:line="240" w:lineRule="auto"/>
              <w:rPr>
                <w:rFonts w:ascii="Arial" w:eastAsia="Times New Roman" w:hAnsi="Arial" w:cs="Arial"/>
                <w:sz w:val="20"/>
                <w:szCs w:val="20"/>
              </w:rPr>
            </w:pPr>
            <w:r w:rsidRPr="004D2504">
              <w:rPr>
                <w:rFonts w:ascii="Arial" w:eastAsia="Times New Roman" w:hAnsi="Arial" w:cs="Arial"/>
                <w:sz w:val="16"/>
                <w:szCs w:val="16"/>
              </w:rPr>
              <w:t xml:space="preserve">How are trainees assessing progress during the lesson and techniques used </w:t>
            </w:r>
          </w:p>
          <w:p w:rsidR="00030820" w:rsidRPr="00AF0C19" w:rsidRDefault="00030820" w:rsidP="00030820">
            <w:pPr>
              <w:spacing w:after="0" w:line="240" w:lineRule="auto"/>
              <w:rPr>
                <w:rFonts w:ascii="Arial" w:eastAsia="Times New Roman" w:hAnsi="Arial" w:cs="Arial"/>
                <w:sz w:val="20"/>
                <w:szCs w:val="20"/>
              </w:rPr>
            </w:pPr>
          </w:p>
          <w:p w:rsidR="00030820" w:rsidRPr="00AF0C19" w:rsidRDefault="00030820" w:rsidP="00030820">
            <w:pPr>
              <w:spacing w:after="0" w:line="240" w:lineRule="auto"/>
              <w:rPr>
                <w:rFonts w:ascii="Arial" w:eastAsia="Times New Roman" w:hAnsi="Arial" w:cs="Arial"/>
                <w:sz w:val="20"/>
                <w:szCs w:val="20"/>
              </w:rPr>
            </w:pPr>
          </w:p>
          <w:p w:rsidR="00030820" w:rsidRPr="00AF0C19" w:rsidRDefault="00030820" w:rsidP="00030820">
            <w:pPr>
              <w:spacing w:after="0" w:line="240" w:lineRule="auto"/>
              <w:rPr>
                <w:rFonts w:ascii="Arial" w:eastAsia="Times New Roman" w:hAnsi="Arial" w:cs="Arial"/>
                <w:sz w:val="20"/>
                <w:szCs w:val="20"/>
              </w:rPr>
            </w:pPr>
          </w:p>
          <w:p w:rsidR="00030820" w:rsidRPr="004D2504" w:rsidRDefault="00030820" w:rsidP="00030820">
            <w:pPr>
              <w:spacing w:after="0" w:line="240" w:lineRule="auto"/>
              <w:rPr>
                <w:rFonts w:ascii="Arial" w:eastAsia="Times New Roman" w:hAnsi="Arial" w:cs="Arial"/>
                <w:i/>
                <w:sz w:val="20"/>
                <w:szCs w:val="20"/>
              </w:rPr>
            </w:pPr>
          </w:p>
        </w:tc>
      </w:tr>
      <w:tr w:rsidR="00030820" w:rsidRPr="004D2504" w:rsidTr="00030820">
        <w:tc>
          <w:tcPr>
            <w:tcW w:w="1980" w:type="dxa"/>
          </w:tcPr>
          <w:p w:rsidR="00030820" w:rsidRPr="004D2504" w:rsidRDefault="00030820" w:rsidP="00030820">
            <w:pPr>
              <w:tabs>
                <w:tab w:val="left" w:pos="227"/>
              </w:tabs>
              <w:autoSpaceDE w:val="0"/>
              <w:autoSpaceDN w:val="0"/>
              <w:adjustRightInd w:val="0"/>
              <w:spacing w:after="0" w:line="240" w:lineRule="auto"/>
              <w:jc w:val="center"/>
              <w:rPr>
                <w:rFonts w:ascii="Arial" w:hAnsi="Arial" w:cs="Arial"/>
                <w:sz w:val="16"/>
                <w:szCs w:val="16"/>
              </w:rPr>
            </w:pPr>
            <w:r w:rsidRPr="004D2504">
              <w:rPr>
                <w:rFonts w:ascii="Arial" w:hAnsi="Arial" w:cs="Arial"/>
                <w:sz w:val="16"/>
                <w:szCs w:val="16"/>
              </w:rPr>
              <w:t>Standard(s) No(s)</w:t>
            </w:r>
          </w:p>
          <w:p w:rsidR="00030820" w:rsidRPr="004D2504" w:rsidRDefault="00030820" w:rsidP="00030820">
            <w:pPr>
              <w:spacing w:after="0" w:line="240" w:lineRule="auto"/>
              <w:jc w:val="center"/>
              <w:rPr>
                <w:rFonts w:ascii="Arial" w:eastAsia="Times New Roman" w:hAnsi="Arial" w:cs="Arial"/>
                <w:i/>
                <w:sz w:val="16"/>
                <w:szCs w:val="16"/>
              </w:rPr>
            </w:pPr>
            <w:r w:rsidRPr="004D2504">
              <w:rPr>
                <w:rFonts w:ascii="Arial" w:hAnsi="Arial" w:cs="Arial"/>
                <w:sz w:val="16"/>
                <w:szCs w:val="16"/>
              </w:rPr>
              <w:t>Added by mentor or trainee</w:t>
            </w:r>
          </w:p>
        </w:tc>
        <w:tc>
          <w:tcPr>
            <w:tcW w:w="8910" w:type="dxa"/>
            <w:gridSpan w:val="2"/>
            <w:shd w:val="clear" w:color="auto" w:fill="auto"/>
          </w:tcPr>
          <w:p w:rsidR="00030820" w:rsidRPr="004D2504" w:rsidRDefault="00030820" w:rsidP="00030820">
            <w:pPr>
              <w:tabs>
                <w:tab w:val="left" w:pos="8178"/>
              </w:tabs>
              <w:autoSpaceDE w:val="0"/>
              <w:autoSpaceDN w:val="0"/>
              <w:adjustRightInd w:val="0"/>
              <w:spacing w:after="0" w:line="240" w:lineRule="auto"/>
              <w:ind w:right="170"/>
              <w:rPr>
                <w:rFonts w:ascii="Arial" w:hAnsi="Arial" w:cs="Arial"/>
              </w:rPr>
            </w:pPr>
            <w:r w:rsidRPr="004D2504">
              <w:rPr>
                <w:rFonts w:ascii="Arial" w:hAnsi="Arial" w:cs="Arial"/>
                <w:b/>
                <w:bCs/>
              </w:rPr>
              <w:t>Progress on previous targets</w:t>
            </w:r>
            <w:r>
              <w:rPr>
                <w:rFonts w:ascii="Arial" w:hAnsi="Arial" w:cs="Arial"/>
                <w:b/>
                <w:bCs/>
              </w:rPr>
              <w:t>:</w:t>
            </w:r>
            <w:r w:rsidRPr="004D2504">
              <w:rPr>
                <w:rFonts w:ascii="Arial" w:hAnsi="Arial" w:cs="Arial"/>
                <w:b/>
                <w:bCs/>
              </w:rPr>
              <w:t xml:space="preserve"> </w:t>
            </w:r>
            <w:r>
              <w:rPr>
                <w:rFonts w:ascii="Arial" w:hAnsi="Arial" w:cs="Arial"/>
                <w:b/>
                <w:sz w:val="16"/>
                <w:szCs w:val="16"/>
              </w:rPr>
              <w:t>Tra</w:t>
            </w:r>
            <w:r w:rsidRPr="004D2504">
              <w:rPr>
                <w:rFonts w:ascii="Arial" w:hAnsi="Arial" w:cs="Arial"/>
                <w:b/>
                <w:sz w:val="16"/>
                <w:szCs w:val="16"/>
              </w:rPr>
              <w:t>inee or mentor to complete</w:t>
            </w:r>
          </w:p>
          <w:p w:rsidR="00030820" w:rsidRPr="004D2504" w:rsidRDefault="00030820" w:rsidP="00030820">
            <w:pPr>
              <w:tabs>
                <w:tab w:val="left" w:pos="8178"/>
              </w:tabs>
              <w:autoSpaceDE w:val="0"/>
              <w:autoSpaceDN w:val="0"/>
              <w:adjustRightInd w:val="0"/>
              <w:spacing w:after="0" w:line="360" w:lineRule="auto"/>
              <w:ind w:right="173"/>
              <w:rPr>
                <w:rFonts w:ascii="Arial" w:hAnsi="Arial" w:cs="Arial"/>
              </w:rPr>
            </w:pPr>
            <w:r w:rsidRPr="004D2504">
              <w:rPr>
                <w:rFonts w:ascii="Arial" w:hAnsi="Arial" w:cs="Arial"/>
              </w:rPr>
              <w:t xml:space="preserve">1. </w:t>
            </w:r>
          </w:p>
          <w:p w:rsidR="00030820" w:rsidRPr="004D2504" w:rsidRDefault="00030820" w:rsidP="00030820">
            <w:pPr>
              <w:tabs>
                <w:tab w:val="left" w:pos="8178"/>
              </w:tabs>
              <w:autoSpaceDE w:val="0"/>
              <w:autoSpaceDN w:val="0"/>
              <w:adjustRightInd w:val="0"/>
              <w:spacing w:after="0" w:line="360" w:lineRule="auto"/>
              <w:ind w:right="173"/>
              <w:rPr>
                <w:rFonts w:ascii="Arial" w:hAnsi="Arial" w:cs="Arial"/>
              </w:rPr>
            </w:pPr>
            <w:r w:rsidRPr="004D2504">
              <w:rPr>
                <w:rFonts w:ascii="Arial" w:hAnsi="Arial" w:cs="Arial"/>
              </w:rPr>
              <w:t>2.</w:t>
            </w:r>
          </w:p>
          <w:p w:rsidR="00030820" w:rsidRPr="004D2504" w:rsidRDefault="00030820" w:rsidP="00030820">
            <w:pPr>
              <w:tabs>
                <w:tab w:val="left" w:pos="8178"/>
              </w:tabs>
              <w:autoSpaceDE w:val="0"/>
              <w:autoSpaceDN w:val="0"/>
              <w:adjustRightInd w:val="0"/>
              <w:spacing w:after="0" w:line="360" w:lineRule="auto"/>
              <w:ind w:right="173"/>
              <w:rPr>
                <w:rFonts w:ascii="Arial" w:hAnsi="Arial" w:cs="Arial"/>
              </w:rPr>
            </w:pPr>
            <w:r w:rsidRPr="004D2504">
              <w:rPr>
                <w:rFonts w:ascii="Arial" w:hAnsi="Arial" w:cs="Arial"/>
              </w:rPr>
              <w:t xml:space="preserve">3. </w:t>
            </w:r>
          </w:p>
        </w:tc>
      </w:tr>
      <w:tr w:rsidR="00030820" w:rsidRPr="004D2504" w:rsidTr="00030820">
        <w:tc>
          <w:tcPr>
            <w:tcW w:w="1980" w:type="dxa"/>
          </w:tcPr>
          <w:p w:rsidR="00030820" w:rsidRPr="004D2504" w:rsidRDefault="00030820" w:rsidP="00030820">
            <w:pPr>
              <w:tabs>
                <w:tab w:val="left" w:pos="227"/>
              </w:tabs>
              <w:autoSpaceDE w:val="0"/>
              <w:autoSpaceDN w:val="0"/>
              <w:adjustRightInd w:val="0"/>
              <w:spacing w:after="0" w:line="240" w:lineRule="auto"/>
              <w:jc w:val="center"/>
              <w:rPr>
                <w:rFonts w:ascii="Arial" w:hAnsi="Arial" w:cs="Arial"/>
                <w:sz w:val="16"/>
                <w:szCs w:val="16"/>
              </w:rPr>
            </w:pPr>
            <w:r w:rsidRPr="004D2504">
              <w:rPr>
                <w:rFonts w:ascii="Arial" w:hAnsi="Arial" w:cs="Arial"/>
                <w:sz w:val="16"/>
                <w:szCs w:val="16"/>
              </w:rPr>
              <w:t>Standard(s) No(s)</w:t>
            </w:r>
          </w:p>
          <w:p w:rsidR="00030820" w:rsidRPr="004D2504" w:rsidRDefault="00030820" w:rsidP="00030820">
            <w:pPr>
              <w:spacing w:after="0" w:line="240" w:lineRule="auto"/>
              <w:jc w:val="center"/>
              <w:rPr>
                <w:rFonts w:ascii="Arial" w:eastAsia="Times New Roman" w:hAnsi="Arial" w:cs="Arial"/>
                <w:i/>
                <w:sz w:val="16"/>
                <w:szCs w:val="16"/>
              </w:rPr>
            </w:pPr>
            <w:r w:rsidRPr="004D2504">
              <w:rPr>
                <w:rFonts w:ascii="Arial" w:hAnsi="Arial" w:cs="Arial"/>
                <w:sz w:val="16"/>
                <w:szCs w:val="16"/>
              </w:rPr>
              <w:t>Added by mentor or trainee</w:t>
            </w:r>
          </w:p>
        </w:tc>
        <w:tc>
          <w:tcPr>
            <w:tcW w:w="8910" w:type="dxa"/>
            <w:gridSpan w:val="2"/>
            <w:shd w:val="clear" w:color="auto" w:fill="auto"/>
          </w:tcPr>
          <w:p w:rsidR="00030820" w:rsidRPr="004D2504" w:rsidRDefault="00030820" w:rsidP="00030820">
            <w:pPr>
              <w:tabs>
                <w:tab w:val="left" w:pos="8178"/>
              </w:tabs>
              <w:autoSpaceDE w:val="0"/>
              <w:autoSpaceDN w:val="0"/>
              <w:adjustRightInd w:val="0"/>
              <w:spacing w:after="0" w:line="240" w:lineRule="auto"/>
              <w:ind w:right="170"/>
              <w:rPr>
                <w:rFonts w:ascii="Arial" w:hAnsi="Arial" w:cs="Arial"/>
              </w:rPr>
            </w:pPr>
            <w:r w:rsidRPr="004D2504">
              <w:rPr>
                <w:rFonts w:ascii="Arial" w:hAnsi="Arial" w:cs="Arial"/>
                <w:b/>
                <w:bCs/>
              </w:rPr>
              <w:t xml:space="preserve">Key strengths of this lesson: </w:t>
            </w:r>
            <w:r>
              <w:rPr>
                <w:rFonts w:ascii="Arial" w:hAnsi="Arial" w:cs="Arial"/>
                <w:b/>
                <w:sz w:val="16"/>
                <w:szCs w:val="16"/>
              </w:rPr>
              <w:t>At least three - one subject-related</w:t>
            </w:r>
          </w:p>
          <w:p w:rsidR="00030820" w:rsidRPr="004D2504" w:rsidRDefault="00030820" w:rsidP="00030820">
            <w:pPr>
              <w:tabs>
                <w:tab w:val="left" w:pos="8178"/>
              </w:tabs>
              <w:autoSpaceDE w:val="0"/>
              <w:autoSpaceDN w:val="0"/>
              <w:adjustRightInd w:val="0"/>
              <w:spacing w:after="0" w:line="360" w:lineRule="auto"/>
              <w:ind w:right="173"/>
              <w:rPr>
                <w:rFonts w:ascii="Arial" w:hAnsi="Arial" w:cs="Arial"/>
              </w:rPr>
            </w:pPr>
            <w:r w:rsidRPr="004D2504">
              <w:rPr>
                <w:rFonts w:ascii="Arial" w:hAnsi="Arial" w:cs="Arial"/>
              </w:rPr>
              <w:t xml:space="preserve">1. </w:t>
            </w:r>
          </w:p>
          <w:p w:rsidR="00030820" w:rsidRPr="004D2504" w:rsidRDefault="00030820" w:rsidP="00030820">
            <w:pPr>
              <w:tabs>
                <w:tab w:val="left" w:pos="8178"/>
              </w:tabs>
              <w:autoSpaceDE w:val="0"/>
              <w:autoSpaceDN w:val="0"/>
              <w:adjustRightInd w:val="0"/>
              <w:spacing w:after="0" w:line="360" w:lineRule="auto"/>
              <w:ind w:right="173"/>
              <w:rPr>
                <w:rFonts w:ascii="Arial" w:hAnsi="Arial" w:cs="Arial"/>
              </w:rPr>
            </w:pPr>
            <w:r w:rsidRPr="004D2504">
              <w:rPr>
                <w:rFonts w:ascii="Arial" w:hAnsi="Arial" w:cs="Arial"/>
              </w:rPr>
              <w:t>2.</w:t>
            </w:r>
          </w:p>
          <w:p w:rsidR="00030820" w:rsidRPr="004D2504" w:rsidRDefault="00030820" w:rsidP="00030820">
            <w:pPr>
              <w:tabs>
                <w:tab w:val="left" w:pos="8178"/>
              </w:tabs>
              <w:autoSpaceDE w:val="0"/>
              <w:autoSpaceDN w:val="0"/>
              <w:adjustRightInd w:val="0"/>
              <w:spacing w:after="0" w:line="360" w:lineRule="auto"/>
              <w:ind w:right="173"/>
              <w:rPr>
                <w:rFonts w:ascii="Arial" w:hAnsi="Arial" w:cs="Arial"/>
              </w:rPr>
            </w:pPr>
            <w:r w:rsidRPr="004D2504">
              <w:rPr>
                <w:rFonts w:ascii="Arial" w:hAnsi="Arial" w:cs="Arial"/>
              </w:rPr>
              <w:t>3.</w:t>
            </w:r>
          </w:p>
        </w:tc>
      </w:tr>
      <w:tr w:rsidR="00030820" w:rsidRPr="004D2504" w:rsidTr="00030820">
        <w:trPr>
          <w:trHeight w:val="2159"/>
        </w:trPr>
        <w:tc>
          <w:tcPr>
            <w:tcW w:w="1980" w:type="dxa"/>
          </w:tcPr>
          <w:p w:rsidR="00030820" w:rsidRPr="004D2504" w:rsidRDefault="00030820" w:rsidP="00030820">
            <w:pPr>
              <w:tabs>
                <w:tab w:val="left" w:pos="227"/>
              </w:tabs>
              <w:autoSpaceDE w:val="0"/>
              <w:autoSpaceDN w:val="0"/>
              <w:adjustRightInd w:val="0"/>
              <w:spacing w:after="0" w:line="240" w:lineRule="auto"/>
              <w:jc w:val="center"/>
              <w:rPr>
                <w:rFonts w:ascii="Arial" w:hAnsi="Arial" w:cs="Arial"/>
                <w:sz w:val="16"/>
                <w:szCs w:val="16"/>
              </w:rPr>
            </w:pPr>
            <w:r w:rsidRPr="004D2504">
              <w:rPr>
                <w:rFonts w:ascii="Arial" w:hAnsi="Arial" w:cs="Arial"/>
                <w:sz w:val="16"/>
                <w:szCs w:val="16"/>
              </w:rPr>
              <w:t>Standard(s) No(s)</w:t>
            </w:r>
          </w:p>
          <w:p w:rsidR="00030820" w:rsidRPr="004D2504" w:rsidRDefault="00030820" w:rsidP="00030820">
            <w:pPr>
              <w:spacing w:after="0" w:line="240" w:lineRule="auto"/>
              <w:jc w:val="center"/>
              <w:rPr>
                <w:rFonts w:ascii="Arial" w:eastAsia="Times New Roman" w:hAnsi="Arial" w:cs="Arial"/>
                <w:i/>
                <w:sz w:val="16"/>
                <w:szCs w:val="16"/>
              </w:rPr>
            </w:pPr>
            <w:r w:rsidRPr="004D2504">
              <w:rPr>
                <w:rFonts w:ascii="Arial" w:hAnsi="Arial" w:cs="Arial"/>
                <w:sz w:val="16"/>
                <w:szCs w:val="16"/>
              </w:rPr>
              <w:t>Added by mentor or trainee</w:t>
            </w:r>
          </w:p>
        </w:tc>
        <w:tc>
          <w:tcPr>
            <w:tcW w:w="8910" w:type="dxa"/>
            <w:gridSpan w:val="2"/>
            <w:shd w:val="clear" w:color="auto" w:fill="auto"/>
          </w:tcPr>
          <w:p w:rsidR="00030820" w:rsidRPr="004D2504" w:rsidRDefault="00030820" w:rsidP="00030820">
            <w:pPr>
              <w:tabs>
                <w:tab w:val="left" w:pos="6458"/>
              </w:tabs>
              <w:autoSpaceDE w:val="0"/>
              <w:autoSpaceDN w:val="0"/>
              <w:adjustRightInd w:val="0"/>
              <w:spacing w:after="0" w:line="240" w:lineRule="auto"/>
              <w:ind w:right="170"/>
              <w:rPr>
                <w:rFonts w:ascii="Arial" w:hAnsi="Arial" w:cs="Arial"/>
                <w:b/>
                <w:sz w:val="16"/>
                <w:szCs w:val="16"/>
              </w:rPr>
            </w:pPr>
            <w:r w:rsidRPr="004D2504">
              <w:rPr>
                <w:rFonts w:ascii="Arial" w:hAnsi="Arial" w:cs="Arial"/>
                <w:b/>
                <w:bCs/>
              </w:rPr>
              <w:t>Targets</w:t>
            </w:r>
            <w:r>
              <w:rPr>
                <w:rFonts w:ascii="Arial" w:hAnsi="Arial" w:cs="Arial"/>
                <w:b/>
                <w:bCs/>
              </w:rPr>
              <w:t>:</w:t>
            </w:r>
            <w:r w:rsidRPr="004D2504">
              <w:rPr>
                <w:rFonts w:ascii="Arial" w:hAnsi="Arial" w:cs="Arial"/>
                <w:b/>
                <w:bCs/>
              </w:rPr>
              <w:t xml:space="preserve"> </w:t>
            </w:r>
            <w:r w:rsidRPr="004D2504">
              <w:rPr>
                <w:rFonts w:ascii="Arial" w:hAnsi="Arial" w:cs="Arial"/>
                <w:b/>
                <w:sz w:val="16"/>
                <w:szCs w:val="16"/>
              </w:rPr>
              <w:t xml:space="preserve">At least one, up to three. What should be addressed next?  Suggest how. </w:t>
            </w:r>
            <w:r>
              <w:rPr>
                <w:rFonts w:ascii="Arial" w:hAnsi="Arial" w:cs="Arial"/>
                <w:b/>
                <w:sz w:val="16"/>
                <w:szCs w:val="16"/>
              </w:rPr>
              <w:t>(U</w:t>
            </w:r>
            <w:r w:rsidRPr="004D2504">
              <w:rPr>
                <w:rFonts w:ascii="Arial" w:hAnsi="Arial" w:cs="Arial"/>
                <w:b/>
                <w:sz w:val="16"/>
                <w:szCs w:val="16"/>
              </w:rPr>
              <w:t>se weekly mentor meeting to record how)</w:t>
            </w:r>
          </w:p>
          <w:p w:rsidR="00030820" w:rsidRPr="004D2504" w:rsidRDefault="00030820" w:rsidP="00030820">
            <w:pPr>
              <w:tabs>
                <w:tab w:val="left" w:pos="6458"/>
              </w:tabs>
              <w:autoSpaceDE w:val="0"/>
              <w:autoSpaceDN w:val="0"/>
              <w:adjustRightInd w:val="0"/>
              <w:spacing w:after="0" w:line="240" w:lineRule="auto"/>
              <w:ind w:right="170"/>
              <w:rPr>
                <w:rFonts w:ascii="Arial" w:eastAsia="Times New Roman" w:hAnsi="Arial" w:cs="Arial"/>
                <w:i/>
              </w:rPr>
            </w:pPr>
          </w:p>
          <w:p w:rsidR="00030820" w:rsidRPr="004D2504" w:rsidRDefault="00030820" w:rsidP="00030820">
            <w:pPr>
              <w:tabs>
                <w:tab w:val="left" w:pos="8178"/>
              </w:tabs>
              <w:autoSpaceDE w:val="0"/>
              <w:autoSpaceDN w:val="0"/>
              <w:adjustRightInd w:val="0"/>
              <w:spacing w:after="0" w:line="360" w:lineRule="auto"/>
              <w:ind w:right="173"/>
              <w:rPr>
                <w:rFonts w:ascii="Arial" w:hAnsi="Arial" w:cs="Arial"/>
              </w:rPr>
            </w:pPr>
            <w:r w:rsidRPr="004D2504">
              <w:rPr>
                <w:rFonts w:ascii="Arial" w:hAnsi="Arial" w:cs="Arial"/>
              </w:rPr>
              <w:t xml:space="preserve">1. </w:t>
            </w:r>
          </w:p>
          <w:p w:rsidR="00030820" w:rsidRPr="004D2504" w:rsidRDefault="00030820" w:rsidP="00030820">
            <w:pPr>
              <w:tabs>
                <w:tab w:val="left" w:pos="8178"/>
              </w:tabs>
              <w:autoSpaceDE w:val="0"/>
              <w:autoSpaceDN w:val="0"/>
              <w:adjustRightInd w:val="0"/>
              <w:spacing w:after="0" w:line="360" w:lineRule="auto"/>
              <w:ind w:right="173"/>
              <w:rPr>
                <w:rFonts w:ascii="Arial" w:hAnsi="Arial" w:cs="Arial"/>
              </w:rPr>
            </w:pPr>
            <w:r w:rsidRPr="004D2504">
              <w:rPr>
                <w:rFonts w:ascii="Arial" w:hAnsi="Arial" w:cs="Arial"/>
              </w:rPr>
              <w:t>2.</w:t>
            </w:r>
          </w:p>
          <w:p w:rsidR="00030820" w:rsidRPr="004D2504" w:rsidRDefault="00030820" w:rsidP="00030820">
            <w:pPr>
              <w:tabs>
                <w:tab w:val="left" w:pos="6458"/>
              </w:tabs>
              <w:autoSpaceDE w:val="0"/>
              <w:autoSpaceDN w:val="0"/>
              <w:adjustRightInd w:val="0"/>
              <w:spacing w:after="0" w:line="360" w:lineRule="auto"/>
              <w:ind w:right="173"/>
              <w:rPr>
                <w:rFonts w:ascii="Arial" w:hAnsi="Arial" w:cs="Arial"/>
              </w:rPr>
            </w:pPr>
            <w:r w:rsidRPr="004D2504">
              <w:rPr>
                <w:rFonts w:ascii="Arial" w:hAnsi="Arial" w:cs="Arial"/>
              </w:rPr>
              <w:t>3.</w:t>
            </w:r>
          </w:p>
          <w:p w:rsidR="00030820" w:rsidRDefault="00030820" w:rsidP="00030820">
            <w:pPr>
              <w:tabs>
                <w:tab w:val="left" w:pos="6458"/>
              </w:tabs>
              <w:autoSpaceDE w:val="0"/>
              <w:autoSpaceDN w:val="0"/>
              <w:adjustRightInd w:val="0"/>
              <w:spacing w:after="0" w:line="240" w:lineRule="auto"/>
              <w:ind w:right="170"/>
              <w:jc w:val="right"/>
              <w:rPr>
                <w:rFonts w:ascii="Arial" w:hAnsi="Arial" w:cs="Arial"/>
                <w:sz w:val="16"/>
                <w:szCs w:val="16"/>
              </w:rPr>
            </w:pPr>
            <w:r w:rsidRPr="004D2504">
              <w:rPr>
                <w:rFonts w:ascii="Arial" w:hAnsi="Arial" w:cs="Arial"/>
                <w:b/>
                <w:sz w:val="16"/>
                <w:szCs w:val="16"/>
                <w:u w:val="single"/>
              </w:rPr>
              <w:t>Trainee: consider how these targets will improve your lessons</w:t>
            </w:r>
          </w:p>
          <w:p w:rsidR="00030820" w:rsidRDefault="00030820" w:rsidP="00030820">
            <w:pPr>
              <w:tabs>
                <w:tab w:val="left" w:pos="6458"/>
              </w:tabs>
              <w:autoSpaceDE w:val="0"/>
              <w:autoSpaceDN w:val="0"/>
              <w:adjustRightInd w:val="0"/>
              <w:spacing w:after="0" w:line="240" w:lineRule="auto"/>
              <w:ind w:right="170"/>
              <w:jc w:val="right"/>
              <w:rPr>
                <w:rFonts w:ascii="Arial" w:hAnsi="Arial" w:cs="Arial"/>
                <w:sz w:val="16"/>
                <w:szCs w:val="16"/>
              </w:rPr>
            </w:pPr>
          </w:p>
          <w:p w:rsidR="00030820" w:rsidRPr="0000378A" w:rsidRDefault="00030820" w:rsidP="00030820">
            <w:pPr>
              <w:tabs>
                <w:tab w:val="left" w:pos="6458"/>
              </w:tabs>
              <w:autoSpaceDE w:val="0"/>
              <w:autoSpaceDN w:val="0"/>
              <w:adjustRightInd w:val="0"/>
              <w:spacing w:after="0" w:line="240" w:lineRule="auto"/>
              <w:ind w:right="170"/>
              <w:jc w:val="right"/>
              <w:rPr>
                <w:rFonts w:ascii="Arial" w:eastAsia="Times New Roman" w:hAnsi="Arial" w:cs="Arial"/>
                <w:i/>
              </w:rPr>
            </w:pPr>
          </w:p>
        </w:tc>
      </w:tr>
    </w:tbl>
    <w:p w:rsidR="00030820" w:rsidRDefault="00030820" w:rsidP="00030820">
      <w:pPr>
        <w:spacing w:after="0" w:line="240" w:lineRule="auto"/>
        <w:jc w:val="center"/>
        <w:rPr>
          <w:rFonts w:ascii="Calibri" w:hAnsi="Calibri" w:cs="Helvetica"/>
          <w:b/>
          <w:sz w:val="20"/>
          <w:szCs w:val="20"/>
          <w:lang w:val="en-US"/>
        </w:rPr>
      </w:pPr>
      <w:r>
        <w:rPr>
          <w:rFonts w:ascii="Calibri" w:hAnsi="Calibri" w:cs="Helvetica"/>
          <w:b/>
          <w:noProof/>
          <w:sz w:val="20"/>
          <w:szCs w:val="20"/>
          <w:lang w:eastAsia="en-GB"/>
        </w:rPr>
        <mc:AlternateContent>
          <mc:Choice Requires="wps">
            <w:drawing>
              <wp:anchor distT="0" distB="0" distL="114300" distR="114300" simplePos="0" relativeHeight="251661824" behindDoc="0" locked="0" layoutInCell="1" allowOverlap="1" wp14:anchorId="3E64084B" wp14:editId="1E9EF951">
                <wp:simplePos x="0" y="0"/>
                <wp:positionH relativeFrom="column">
                  <wp:posOffset>6534842</wp:posOffset>
                </wp:positionH>
                <wp:positionV relativeFrom="paragraph">
                  <wp:posOffset>81915</wp:posOffset>
                </wp:positionV>
                <wp:extent cx="326003" cy="262393"/>
                <wp:effectExtent l="0" t="0" r="17145" b="23495"/>
                <wp:wrapNone/>
                <wp:docPr id="3" name="Rectangle 3"/>
                <wp:cNvGraphicFramePr/>
                <a:graphic xmlns:a="http://schemas.openxmlformats.org/drawingml/2006/main">
                  <a:graphicData uri="http://schemas.microsoft.com/office/word/2010/wordprocessingShape">
                    <wps:wsp>
                      <wps:cNvSpPr/>
                      <wps:spPr>
                        <a:xfrm>
                          <a:off x="0" y="0"/>
                          <a:ext cx="326003" cy="26239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4D766" id="Rectangle 3" o:spid="_x0000_s1026" style="position:absolute;margin-left:514.55pt;margin-top:6.45pt;width:25.65pt;height:20.6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" filled="f" strokecolor="#243f60 [1604]" strokeweight="2pt"/>
            </w:pict>
          </mc:Fallback>
        </mc:AlternateContent>
      </w:r>
    </w:p>
    <w:p w:rsidR="00030820" w:rsidRDefault="00030820" w:rsidP="00030820">
      <w:pPr>
        <w:spacing w:after="0" w:line="240" w:lineRule="auto"/>
        <w:ind w:left="2880" w:firstLine="720"/>
        <w:jc w:val="center"/>
        <w:rPr>
          <w:rFonts w:ascii="Calibri" w:hAnsi="Calibri" w:cs="Helvetica"/>
          <w:b/>
          <w:sz w:val="20"/>
          <w:szCs w:val="20"/>
          <w:lang w:val="en-US"/>
        </w:rPr>
      </w:pPr>
      <w:r w:rsidRPr="00B76391">
        <w:rPr>
          <w:rFonts w:ascii="Calibri" w:hAnsi="Calibri" w:cs="Helvetica"/>
          <w:b/>
          <w:sz w:val="20"/>
          <w:szCs w:val="20"/>
          <w:lang w:val="en-US"/>
        </w:rPr>
        <w:t>CONFIRMATION OF JOINT SUBJECT MENTOR/MMU TUTOR OBSERVATION</w:t>
      </w:r>
      <w:r w:rsidRPr="00B76391">
        <w:rPr>
          <w:rFonts w:ascii="Calibri" w:hAnsi="Calibri" w:cs="Helvetica"/>
          <w:b/>
          <w:sz w:val="20"/>
          <w:szCs w:val="20"/>
          <w:lang w:val="en-US"/>
        </w:rPr>
        <w:tab/>
      </w:r>
    </w:p>
    <w:p w:rsidR="00030820" w:rsidRDefault="00030820" w:rsidP="00030820">
      <w:pPr>
        <w:spacing w:after="0" w:line="240" w:lineRule="auto"/>
        <w:jc w:val="center"/>
        <w:rPr>
          <w:rFonts w:ascii="Arial" w:hAnsi="Arial" w:cs="Arial"/>
          <w:color w:val="808080"/>
          <w:sz w:val="20"/>
          <w:szCs w:val="20"/>
          <w:lang w:val="en-US"/>
        </w:rPr>
      </w:pPr>
    </w:p>
    <w:p w:rsidR="00030820" w:rsidRPr="004D2504" w:rsidRDefault="00030820" w:rsidP="00030820">
      <w:pPr>
        <w:spacing w:after="0" w:line="240" w:lineRule="auto"/>
        <w:jc w:val="right"/>
        <w:rPr>
          <w:rFonts w:ascii="Arial" w:hAnsi="Arial" w:cs="Arial"/>
          <w:lang w:val="en-US"/>
        </w:rPr>
      </w:pPr>
      <w:r w:rsidRPr="004D2504">
        <w:rPr>
          <w:rFonts w:ascii="Arial" w:hAnsi="Arial" w:cs="Arial"/>
          <w:color w:val="808080"/>
          <w:sz w:val="20"/>
          <w:szCs w:val="20"/>
          <w:lang w:val="en-US"/>
        </w:rPr>
        <w:t>Common format agreed by The University of Manchester and Manchester Metropolitan University</w:t>
      </w:r>
    </w:p>
    <w:sectPr w:rsidR="00030820" w:rsidRPr="004D2504" w:rsidSect="00030820">
      <w:pgSz w:w="11906" w:h="16838" w:code="9"/>
      <w:pgMar w:top="576" w:right="576" w:bottom="576" w:left="576"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04B3E">
      <w:pPr>
        <w:spacing w:after="0" w:line="240" w:lineRule="auto"/>
      </w:pPr>
      <w:r>
        <w:separator/>
      </w:r>
    </w:p>
  </w:endnote>
  <w:endnote w:type="continuationSeparator" w:id="0">
    <w:p w:rsidR="00000000" w:rsidRDefault="0050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04B3E">
      <w:pPr>
        <w:spacing w:after="0" w:line="240" w:lineRule="auto"/>
      </w:pPr>
      <w:r>
        <w:separator/>
      </w:r>
    </w:p>
  </w:footnote>
  <w:footnote w:type="continuationSeparator" w:id="0">
    <w:p w:rsidR="00000000" w:rsidRDefault="00504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23D6"/>
    <w:multiLevelType w:val="hybridMultilevel"/>
    <w:tmpl w:val="ED1862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34E44"/>
    <w:multiLevelType w:val="hybridMultilevel"/>
    <w:tmpl w:val="7E40BF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15AC1"/>
    <w:multiLevelType w:val="hybridMultilevel"/>
    <w:tmpl w:val="DB6E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C2D51"/>
    <w:multiLevelType w:val="hybridMultilevel"/>
    <w:tmpl w:val="63121C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E19A1"/>
    <w:multiLevelType w:val="hybridMultilevel"/>
    <w:tmpl w:val="F20082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0E400D"/>
    <w:multiLevelType w:val="hybridMultilevel"/>
    <w:tmpl w:val="0676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A6"/>
    <w:rsid w:val="00030820"/>
    <w:rsid w:val="00087419"/>
    <w:rsid w:val="00104C69"/>
    <w:rsid w:val="001A700F"/>
    <w:rsid w:val="001E6F2A"/>
    <w:rsid w:val="00247C70"/>
    <w:rsid w:val="003234C1"/>
    <w:rsid w:val="00393EA6"/>
    <w:rsid w:val="004000DF"/>
    <w:rsid w:val="00504B3E"/>
    <w:rsid w:val="00646ADB"/>
    <w:rsid w:val="00877917"/>
    <w:rsid w:val="0099172E"/>
    <w:rsid w:val="00B14A62"/>
    <w:rsid w:val="00FA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D6CD6-9E9B-4406-A5F0-ADE90F12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EA6"/>
    <w:pPr>
      <w:spacing w:after="0" w:line="240" w:lineRule="auto"/>
    </w:pPr>
  </w:style>
  <w:style w:type="paragraph" w:styleId="ListParagraph">
    <w:name w:val="List Paragraph"/>
    <w:basedOn w:val="Normal"/>
    <w:uiPriority w:val="34"/>
    <w:qFormat/>
    <w:rsid w:val="00030820"/>
    <w:pPr>
      <w:spacing w:after="0" w:line="240" w:lineRule="auto"/>
      <w:ind w:left="720"/>
      <w:contextualSpacing/>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030820"/>
    <w:pPr>
      <w:tabs>
        <w:tab w:val="center" w:pos="4513"/>
        <w:tab w:val="right" w:pos="9026"/>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030820"/>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30820"/>
    <w:pPr>
      <w:tabs>
        <w:tab w:val="center" w:pos="4513"/>
        <w:tab w:val="right" w:pos="902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030820"/>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c:creator>
  <cp:lastModifiedBy>Beverley Ingham</cp:lastModifiedBy>
  <cp:revision>5</cp:revision>
  <dcterms:created xsi:type="dcterms:W3CDTF">2013-09-02T12:09:00Z</dcterms:created>
  <dcterms:modified xsi:type="dcterms:W3CDTF">2015-09-01T12:52:00Z</dcterms:modified>
</cp:coreProperties>
</file>